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2C0" w:rsidRDefault="008832C0" w:rsidP="008832C0">
      <w:pPr>
        <w:spacing w:after="0" w:line="276" w:lineRule="auto"/>
        <w:jc w:val="right"/>
        <w:rPr>
          <w:b/>
          <w:sz w:val="40"/>
          <w:szCs w:val="40"/>
          <w:lang w:val="hr-HR"/>
        </w:rPr>
      </w:pPr>
    </w:p>
    <w:p w:rsidR="008832C0" w:rsidRPr="00DD1922" w:rsidRDefault="008832C0" w:rsidP="008832C0">
      <w:pPr>
        <w:spacing w:after="0" w:line="276" w:lineRule="auto"/>
        <w:jc w:val="right"/>
        <w:rPr>
          <w:b/>
          <w:sz w:val="40"/>
          <w:szCs w:val="40"/>
          <w:lang w:val="hr-HR"/>
        </w:rPr>
      </w:pPr>
      <w:r>
        <w:rPr>
          <w:b/>
          <w:sz w:val="40"/>
          <w:szCs w:val="40"/>
          <w:lang w:val="hr-HR"/>
        </w:rPr>
        <w:t>Uređivač terena</w:t>
      </w:r>
    </w:p>
    <w:p w:rsidR="008832C0" w:rsidRPr="00DD1922" w:rsidRDefault="008832C0" w:rsidP="008832C0">
      <w:pPr>
        <w:spacing w:after="0" w:line="276" w:lineRule="auto"/>
        <w:jc w:val="right"/>
        <w:rPr>
          <w:sz w:val="32"/>
          <w:szCs w:val="32"/>
          <w:lang w:val="hr-HR"/>
        </w:rPr>
      </w:pPr>
      <w:r w:rsidRPr="00DD1922">
        <w:rPr>
          <w:sz w:val="32"/>
          <w:szCs w:val="32"/>
          <w:lang w:val="hr-HR"/>
        </w:rPr>
        <w:t>Korisnička dokumentacija</w:t>
      </w:r>
    </w:p>
    <w:p w:rsidR="008832C0" w:rsidRPr="00DD1922" w:rsidRDefault="008832C0" w:rsidP="008832C0">
      <w:pPr>
        <w:spacing w:after="0" w:line="276" w:lineRule="auto"/>
        <w:jc w:val="right"/>
        <w:rPr>
          <w:lang w:val="hr-HR"/>
        </w:rPr>
      </w:pPr>
      <w:r>
        <w:rPr>
          <w:lang w:val="hr-HR"/>
        </w:rPr>
        <w:tab/>
      </w:r>
    </w:p>
    <w:p w:rsidR="008832C0" w:rsidRPr="00DD1922" w:rsidRDefault="008832C0" w:rsidP="008832C0">
      <w:pPr>
        <w:spacing w:after="0" w:line="276" w:lineRule="auto"/>
        <w:jc w:val="right"/>
        <w:rPr>
          <w:lang w:val="hr-HR"/>
        </w:rPr>
      </w:pPr>
      <w:r>
        <w:rPr>
          <w:lang w:val="hr-HR"/>
        </w:rPr>
        <w:tab/>
      </w:r>
      <w:r>
        <w:rPr>
          <w:lang w:val="hr-HR"/>
        </w:rPr>
        <w:tab/>
      </w:r>
      <w:r>
        <w:rPr>
          <w:lang w:val="hr-HR"/>
        </w:rPr>
        <w:tab/>
      </w:r>
      <w:r>
        <w:rPr>
          <w:lang w:val="hr-HR"/>
        </w:rPr>
        <w:tab/>
      </w:r>
      <w:r w:rsidRPr="00DD1922">
        <w:rPr>
          <w:lang w:val="hr-HR"/>
        </w:rPr>
        <w:t>Autori :</w:t>
      </w:r>
      <w:r>
        <w:rPr>
          <w:lang w:val="hr-HR"/>
        </w:rPr>
        <w:t xml:space="preserve"> </w:t>
      </w:r>
      <w:r w:rsidRPr="00DD1922">
        <w:rPr>
          <w:lang w:val="hr-HR"/>
        </w:rPr>
        <w:t>Danijel Janković</w:t>
      </w:r>
    </w:p>
    <w:p w:rsidR="008832C0" w:rsidRPr="00DD1922" w:rsidRDefault="008832C0" w:rsidP="008832C0">
      <w:pPr>
        <w:spacing w:after="0" w:line="276" w:lineRule="auto"/>
        <w:jc w:val="right"/>
        <w:rPr>
          <w:lang w:val="hr-HR"/>
        </w:rPr>
      </w:pPr>
      <w:r>
        <w:rPr>
          <w:lang w:val="hr-HR"/>
        </w:rPr>
        <w:tab/>
      </w:r>
      <w:r>
        <w:rPr>
          <w:lang w:val="hr-HR"/>
        </w:rPr>
        <w:tab/>
      </w:r>
      <w:r>
        <w:rPr>
          <w:lang w:val="hr-HR"/>
        </w:rPr>
        <w:tab/>
      </w:r>
      <w:r>
        <w:rPr>
          <w:lang w:val="hr-HR"/>
        </w:rPr>
        <w:tab/>
      </w:r>
      <w:r>
        <w:rPr>
          <w:lang w:val="hr-HR"/>
        </w:rPr>
        <w:tab/>
        <w:t>D</w:t>
      </w:r>
      <w:r w:rsidRPr="00DD1922">
        <w:rPr>
          <w:lang w:val="hr-HR"/>
        </w:rPr>
        <w:t>enis Tošić</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Default="008832C0"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Default="00AE65ED" w:rsidP="008832C0">
      <w:pPr>
        <w:spacing w:after="0" w:line="276" w:lineRule="auto"/>
        <w:jc w:val="both"/>
        <w:rPr>
          <w:b/>
          <w:sz w:val="24"/>
          <w:szCs w:val="24"/>
          <w:lang w:val="hr-HR"/>
        </w:rPr>
      </w:pPr>
    </w:p>
    <w:p w:rsidR="00AE65ED" w:rsidRPr="00DD1922" w:rsidRDefault="00AE65ED"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Pr="005968A4" w:rsidRDefault="005968A4" w:rsidP="005968A4">
      <w:pPr>
        <w:spacing w:after="0" w:line="276" w:lineRule="auto"/>
        <w:jc w:val="center"/>
        <w:rPr>
          <w:szCs w:val="22"/>
          <w:lang w:val="hr-HR"/>
        </w:rPr>
      </w:pPr>
      <w:r>
        <w:rPr>
          <w:szCs w:val="22"/>
          <w:lang w:val="hr-HR"/>
        </w:rPr>
        <w:t>FER, siječanj 2010.</w:t>
      </w:r>
    </w:p>
    <w:p w:rsidR="008832C0" w:rsidRDefault="008832C0" w:rsidP="008832C0">
      <w:pPr>
        <w:spacing w:after="0" w:line="276" w:lineRule="auto"/>
        <w:jc w:val="both"/>
        <w:rPr>
          <w:b/>
          <w:sz w:val="32"/>
          <w:szCs w:val="32"/>
          <w:lang w:val="hr-HR"/>
        </w:rPr>
      </w:pPr>
    </w:p>
    <w:p w:rsidR="008832C0" w:rsidRPr="008832C0" w:rsidRDefault="008832C0" w:rsidP="008832C0">
      <w:pPr>
        <w:spacing w:after="0" w:line="276" w:lineRule="auto"/>
        <w:jc w:val="both"/>
        <w:rPr>
          <w:b/>
          <w:sz w:val="32"/>
          <w:szCs w:val="32"/>
          <w:lang w:val="hr-HR"/>
        </w:rPr>
      </w:pPr>
      <w:r w:rsidRPr="00DD1922">
        <w:rPr>
          <w:b/>
          <w:sz w:val="32"/>
          <w:szCs w:val="32"/>
          <w:lang w:val="hr-HR"/>
        </w:rPr>
        <w:t>Sadržaj:</w:t>
      </w:r>
    </w:p>
    <w:p w:rsidR="008832C0" w:rsidRPr="00DD1922" w:rsidRDefault="008832C0" w:rsidP="008832C0">
      <w:pPr>
        <w:spacing w:after="0" w:line="276" w:lineRule="auto"/>
        <w:jc w:val="both"/>
        <w:rPr>
          <w:b/>
          <w:sz w:val="28"/>
          <w:szCs w:val="28"/>
          <w:lang w:val="hr-HR"/>
        </w:rPr>
      </w:pPr>
    </w:p>
    <w:p w:rsidR="005E7619" w:rsidRPr="005E7619" w:rsidRDefault="008832C0">
      <w:pPr>
        <w:pStyle w:val="TOC1"/>
        <w:rPr>
          <w:rFonts w:ascii="Arial" w:eastAsiaTheme="minorEastAsia" w:hAnsi="Arial" w:cstheme="minorBidi"/>
          <w:b w:val="0"/>
          <w:caps w:val="0"/>
          <w:sz w:val="22"/>
          <w:szCs w:val="22"/>
        </w:rPr>
      </w:pPr>
      <w:r w:rsidRPr="005E7619">
        <w:rPr>
          <w:rFonts w:ascii="Arial" w:hAnsi="Arial"/>
          <w:b w:val="0"/>
          <w:sz w:val="28"/>
          <w:szCs w:val="28"/>
          <w:lang w:val="hr-HR"/>
        </w:rPr>
        <w:fldChar w:fldCharType="begin"/>
      </w:r>
      <w:r w:rsidRPr="005E7619">
        <w:rPr>
          <w:rFonts w:ascii="Arial" w:hAnsi="Arial"/>
          <w:b w:val="0"/>
          <w:sz w:val="28"/>
          <w:szCs w:val="28"/>
          <w:lang w:val="hr-HR"/>
        </w:rPr>
        <w:instrText xml:space="preserve"> TOC \o "1-3" \h \z \u </w:instrText>
      </w:r>
      <w:r w:rsidRPr="005E7619">
        <w:rPr>
          <w:rFonts w:ascii="Arial" w:hAnsi="Arial"/>
          <w:b w:val="0"/>
          <w:sz w:val="28"/>
          <w:szCs w:val="28"/>
          <w:lang w:val="hr-HR"/>
        </w:rPr>
        <w:fldChar w:fldCharType="separate"/>
      </w:r>
      <w:hyperlink w:anchor="_Toc250305073" w:history="1">
        <w:r w:rsidR="005E7619" w:rsidRPr="005E7619">
          <w:rPr>
            <w:rStyle w:val="Hyperlink"/>
            <w:rFonts w:ascii="Arial" w:hAnsi="Arial"/>
            <w:lang w:val="hr-HR"/>
          </w:rPr>
          <w:t>1.</w:t>
        </w:r>
        <w:r w:rsidR="005E7619" w:rsidRPr="005E7619">
          <w:rPr>
            <w:rFonts w:ascii="Arial" w:eastAsiaTheme="minorEastAsia" w:hAnsi="Arial" w:cstheme="minorBidi"/>
            <w:b w:val="0"/>
            <w:caps w:val="0"/>
            <w:sz w:val="22"/>
            <w:szCs w:val="22"/>
          </w:rPr>
          <w:tab/>
        </w:r>
        <w:r w:rsidR="005E7619" w:rsidRPr="005E7619">
          <w:rPr>
            <w:rStyle w:val="Hyperlink"/>
            <w:rFonts w:ascii="Arial" w:hAnsi="Arial"/>
            <w:lang w:val="hr-HR"/>
          </w:rPr>
          <w:t>Uvod</w:t>
        </w:r>
        <w:r w:rsidR="005E7619" w:rsidRPr="005E7619">
          <w:rPr>
            <w:rFonts w:ascii="Arial" w:hAnsi="Arial"/>
            <w:webHidden/>
          </w:rPr>
          <w:tab/>
        </w:r>
        <w:r w:rsidR="005E7619" w:rsidRPr="005E7619">
          <w:rPr>
            <w:rFonts w:ascii="Arial" w:hAnsi="Arial"/>
            <w:webHidden/>
          </w:rPr>
          <w:fldChar w:fldCharType="begin"/>
        </w:r>
        <w:r w:rsidR="005E7619" w:rsidRPr="005E7619">
          <w:rPr>
            <w:rFonts w:ascii="Arial" w:hAnsi="Arial"/>
            <w:webHidden/>
          </w:rPr>
          <w:instrText xml:space="preserve"> PAGEREF _Toc250305073 \h </w:instrText>
        </w:r>
        <w:r w:rsidR="005E7619" w:rsidRPr="005E7619">
          <w:rPr>
            <w:rFonts w:ascii="Arial" w:hAnsi="Arial"/>
            <w:webHidden/>
          </w:rPr>
        </w:r>
        <w:r w:rsidR="005E7619" w:rsidRPr="005E7619">
          <w:rPr>
            <w:rFonts w:ascii="Arial" w:hAnsi="Arial"/>
            <w:webHidden/>
          </w:rPr>
          <w:fldChar w:fldCharType="separate"/>
        </w:r>
        <w:r w:rsidR="00143712">
          <w:rPr>
            <w:rFonts w:ascii="Arial" w:hAnsi="Arial"/>
            <w:webHidden/>
          </w:rPr>
          <w:t>3</w:t>
        </w:r>
        <w:r w:rsidR="005E7619" w:rsidRPr="005E7619">
          <w:rPr>
            <w:rFonts w:ascii="Arial" w:hAnsi="Arial"/>
            <w:webHidden/>
          </w:rPr>
          <w:fldChar w:fldCharType="end"/>
        </w:r>
      </w:hyperlink>
    </w:p>
    <w:p w:rsidR="005E7619" w:rsidRPr="005E7619" w:rsidRDefault="005E7619">
      <w:pPr>
        <w:pStyle w:val="TOC1"/>
        <w:rPr>
          <w:rFonts w:ascii="Arial" w:eastAsiaTheme="minorEastAsia" w:hAnsi="Arial" w:cstheme="minorBidi"/>
          <w:b w:val="0"/>
          <w:caps w:val="0"/>
          <w:sz w:val="22"/>
          <w:szCs w:val="22"/>
        </w:rPr>
      </w:pPr>
      <w:hyperlink w:anchor="_Toc250305074" w:history="1">
        <w:r w:rsidRPr="005E7619">
          <w:rPr>
            <w:rStyle w:val="Hyperlink"/>
            <w:rFonts w:ascii="Arial" w:hAnsi="Arial"/>
            <w:lang w:val="hr-HR"/>
          </w:rPr>
          <w:t>2.</w:t>
        </w:r>
        <w:r w:rsidRPr="005E7619">
          <w:rPr>
            <w:rFonts w:ascii="Arial" w:eastAsiaTheme="minorEastAsia" w:hAnsi="Arial" w:cstheme="minorBidi"/>
            <w:b w:val="0"/>
            <w:caps w:val="0"/>
            <w:sz w:val="22"/>
            <w:szCs w:val="22"/>
          </w:rPr>
          <w:tab/>
        </w:r>
        <w:r w:rsidRPr="005E7619">
          <w:rPr>
            <w:rStyle w:val="Hyperlink"/>
            <w:rFonts w:ascii="Arial" w:hAnsi="Arial"/>
            <w:lang w:val="hr-HR"/>
          </w:rPr>
          <w:t>Korisničko sučelje (GUI)</w:t>
        </w:r>
        <w:r w:rsidRPr="005E7619">
          <w:rPr>
            <w:rFonts w:ascii="Arial" w:hAnsi="Arial"/>
            <w:webHidden/>
          </w:rPr>
          <w:tab/>
        </w:r>
        <w:r w:rsidRPr="005E7619">
          <w:rPr>
            <w:rFonts w:ascii="Arial" w:hAnsi="Arial"/>
            <w:webHidden/>
          </w:rPr>
          <w:fldChar w:fldCharType="begin"/>
        </w:r>
        <w:r w:rsidRPr="005E7619">
          <w:rPr>
            <w:rFonts w:ascii="Arial" w:hAnsi="Arial"/>
            <w:webHidden/>
          </w:rPr>
          <w:instrText xml:space="preserve"> PAGEREF _Toc250305074 \h </w:instrText>
        </w:r>
        <w:r w:rsidRPr="005E7619">
          <w:rPr>
            <w:rFonts w:ascii="Arial" w:hAnsi="Arial"/>
            <w:webHidden/>
          </w:rPr>
        </w:r>
        <w:r w:rsidRPr="005E7619">
          <w:rPr>
            <w:rFonts w:ascii="Arial" w:hAnsi="Arial"/>
            <w:webHidden/>
          </w:rPr>
          <w:fldChar w:fldCharType="separate"/>
        </w:r>
        <w:r w:rsidR="00143712">
          <w:rPr>
            <w:rFonts w:ascii="Arial" w:hAnsi="Arial"/>
            <w:webHidden/>
          </w:rPr>
          <w:t>3</w:t>
        </w:r>
        <w:r w:rsidRPr="005E7619">
          <w:rPr>
            <w:rFonts w:ascii="Arial" w:hAnsi="Arial"/>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75" w:history="1">
        <w:r w:rsidRPr="005E7619">
          <w:rPr>
            <w:rStyle w:val="Hyperlink"/>
            <w:rFonts w:ascii="Arial" w:hAnsi="Arial"/>
            <w:noProof/>
            <w:lang w:val="hr-HR"/>
          </w:rPr>
          <w:t>2.1.</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Izbornik</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_Toc250305075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4</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76" w:history="1">
        <w:r w:rsidRPr="005E7619">
          <w:rPr>
            <w:rStyle w:val="Hyperlink"/>
            <w:rFonts w:ascii="Arial" w:hAnsi="Arial"/>
            <w:noProof/>
            <w:lang w:val="hr-HR"/>
          </w:rPr>
          <w:t>2.2.</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Ubacivanje objekata u scenu</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_Toc250305076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4</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77" w:history="1">
        <w:r w:rsidRPr="005E7619">
          <w:rPr>
            <w:rStyle w:val="Hyperlink"/>
            <w:rFonts w:ascii="Arial" w:hAnsi="Arial"/>
            <w:noProof/>
            <w:lang w:val="hr-HR"/>
          </w:rPr>
          <w:t>2.3.</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Dodatne opcije grafičkog sučelja</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_Toc250305077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5</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78" w:history="1">
        <w:r w:rsidRPr="005E7619">
          <w:rPr>
            <w:rStyle w:val="Hyperlink"/>
            <w:rFonts w:ascii="Arial" w:hAnsi="Arial"/>
            <w:noProof/>
            <w:lang w:val="hr-HR"/>
          </w:rPr>
          <w:t>2.4.</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Kretanje u uređivaču terena</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_Toc250305078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6</w:t>
        </w:r>
        <w:r w:rsidRPr="005E7619">
          <w:rPr>
            <w:rFonts w:ascii="Arial" w:hAnsi="Arial"/>
            <w:noProof/>
            <w:webHidden/>
          </w:rPr>
          <w:fldChar w:fldCharType="end"/>
        </w:r>
      </w:hyperlink>
    </w:p>
    <w:p w:rsidR="005E7619" w:rsidRPr="005E7619" w:rsidRDefault="005E7619">
      <w:pPr>
        <w:pStyle w:val="TOC1"/>
        <w:rPr>
          <w:rFonts w:ascii="Arial" w:eastAsiaTheme="minorEastAsia" w:hAnsi="Arial" w:cstheme="minorBidi"/>
          <w:b w:val="0"/>
          <w:caps w:val="0"/>
          <w:sz w:val="22"/>
          <w:szCs w:val="22"/>
        </w:rPr>
      </w:pPr>
      <w:hyperlink w:anchor="_Toc250305079" w:history="1">
        <w:r w:rsidRPr="005E7619">
          <w:rPr>
            <w:rStyle w:val="Hyperlink"/>
            <w:rFonts w:ascii="Arial" w:hAnsi="Arial"/>
            <w:lang w:val="hr-HR"/>
          </w:rPr>
          <w:t>3.</w:t>
        </w:r>
        <w:r w:rsidRPr="005E7619">
          <w:rPr>
            <w:rFonts w:ascii="Arial" w:eastAsiaTheme="minorEastAsia" w:hAnsi="Arial" w:cstheme="minorBidi"/>
            <w:b w:val="0"/>
            <w:caps w:val="0"/>
            <w:sz w:val="22"/>
            <w:szCs w:val="22"/>
          </w:rPr>
          <w:tab/>
        </w:r>
        <w:r w:rsidRPr="005E7619">
          <w:rPr>
            <w:rStyle w:val="Hyperlink"/>
            <w:rFonts w:ascii="Arial" w:hAnsi="Arial"/>
            <w:lang w:val="hr-HR"/>
          </w:rPr>
          <w:t>Osnovni alati</w:t>
        </w:r>
        <w:r w:rsidRPr="005E7619">
          <w:rPr>
            <w:rFonts w:ascii="Arial" w:hAnsi="Arial"/>
            <w:webHidden/>
          </w:rPr>
          <w:tab/>
        </w:r>
        <w:r w:rsidRPr="005E7619">
          <w:rPr>
            <w:rFonts w:ascii="Arial" w:hAnsi="Arial"/>
            <w:webHidden/>
          </w:rPr>
          <w:fldChar w:fldCharType="begin"/>
        </w:r>
        <w:r w:rsidRPr="005E7619">
          <w:rPr>
            <w:rFonts w:ascii="Arial" w:hAnsi="Arial"/>
            <w:webHidden/>
          </w:rPr>
          <w:instrText xml:space="preserve"> PAGEREF _Toc250305079 \h </w:instrText>
        </w:r>
        <w:r w:rsidRPr="005E7619">
          <w:rPr>
            <w:rFonts w:ascii="Arial" w:hAnsi="Arial"/>
            <w:webHidden/>
          </w:rPr>
        </w:r>
        <w:r w:rsidRPr="005E7619">
          <w:rPr>
            <w:rFonts w:ascii="Arial" w:hAnsi="Arial"/>
            <w:webHidden/>
          </w:rPr>
          <w:fldChar w:fldCharType="separate"/>
        </w:r>
        <w:r w:rsidR="00143712">
          <w:rPr>
            <w:rFonts w:ascii="Arial" w:hAnsi="Arial"/>
            <w:webHidden/>
          </w:rPr>
          <w:t>6</w:t>
        </w:r>
        <w:r w:rsidRPr="005E7619">
          <w:rPr>
            <w:rFonts w:ascii="Arial" w:hAnsi="Arial"/>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0" w:history="1">
        <w:r w:rsidRPr="005E7619">
          <w:rPr>
            <w:rStyle w:val="Hyperlink"/>
            <w:rFonts w:ascii="Arial" w:hAnsi="Arial"/>
            <w:noProof/>
            <w:lang w:val="hr-HR"/>
          </w:rPr>
          <w:t>3.1.</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Selekcija</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_Toc250305080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6</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1" w:history="1">
        <w:r w:rsidRPr="005E7619">
          <w:rPr>
            <w:rStyle w:val="Hyperlink"/>
            <w:rFonts w:ascii="Arial" w:hAnsi="Arial"/>
            <w:noProof/>
            <w:lang w:val="hr-HR"/>
          </w:rPr>
          <w:t>3.2.</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Brisanje</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_Toc250305081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7</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2" w:history="1">
        <w:r w:rsidRPr="005E7619">
          <w:rPr>
            <w:rStyle w:val="Hyperlink"/>
            <w:rFonts w:ascii="Arial" w:hAnsi="Arial"/>
            <w:noProof/>
            <w:lang w:val="hr-HR"/>
          </w:rPr>
          <w:t>3.3.</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Rotacija</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_Toc250305082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7</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3" w:history="1">
        <w:r w:rsidRPr="005E7619">
          <w:rPr>
            <w:rStyle w:val="Hyperlink"/>
            <w:rFonts w:ascii="Arial" w:hAnsi="Arial"/>
            <w:noProof/>
            <w:lang w:val="hr-HR"/>
          </w:rPr>
          <w:t>3.4.</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Translacija</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_Toc250305083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9</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4" w:history="1">
        <w:r w:rsidRPr="005E7619">
          <w:rPr>
            <w:rStyle w:val="Hyperlink"/>
            <w:rFonts w:ascii="Arial" w:hAnsi="Arial"/>
            <w:noProof/>
            <w:lang w:val="hr-HR"/>
          </w:rPr>
          <w:t>3.5.</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Skaliranje</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_Toc250305084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11</w:t>
        </w:r>
        <w:r w:rsidRPr="005E7619">
          <w:rPr>
            <w:rFonts w:ascii="Arial" w:hAnsi="Arial"/>
            <w:noProof/>
            <w:webHidden/>
          </w:rPr>
          <w:fldChar w:fldCharType="end"/>
        </w:r>
      </w:hyperlink>
    </w:p>
    <w:p w:rsidR="005E7619" w:rsidRPr="005E7619" w:rsidRDefault="005E7619">
      <w:pPr>
        <w:pStyle w:val="TOC1"/>
        <w:rPr>
          <w:rFonts w:ascii="Arial" w:eastAsiaTheme="minorEastAsia" w:hAnsi="Arial" w:cstheme="minorBidi"/>
          <w:b w:val="0"/>
          <w:caps w:val="0"/>
          <w:sz w:val="22"/>
          <w:szCs w:val="22"/>
        </w:rPr>
      </w:pPr>
      <w:hyperlink w:anchor="_Toc250305085" w:history="1">
        <w:r w:rsidRPr="005E7619">
          <w:rPr>
            <w:rStyle w:val="Hyperlink"/>
            <w:rFonts w:ascii="Arial" w:hAnsi="Arial"/>
            <w:lang w:val="hr-HR"/>
          </w:rPr>
          <w:t>4.</w:t>
        </w:r>
        <w:r w:rsidRPr="005E7619">
          <w:rPr>
            <w:rFonts w:ascii="Arial" w:eastAsiaTheme="minorEastAsia" w:hAnsi="Arial" w:cstheme="minorBidi"/>
            <w:b w:val="0"/>
            <w:caps w:val="0"/>
            <w:sz w:val="22"/>
            <w:szCs w:val="22"/>
          </w:rPr>
          <w:tab/>
        </w:r>
        <w:r w:rsidRPr="005E7619">
          <w:rPr>
            <w:rStyle w:val="Hyperlink"/>
            <w:rFonts w:ascii="Arial" w:hAnsi="Arial"/>
            <w:lang w:val="hr-HR"/>
          </w:rPr>
          <w:t>Napredni alati</w:t>
        </w:r>
        <w:r w:rsidRPr="005E7619">
          <w:rPr>
            <w:rFonts w:ascii="Arial" w:hAnsi="Arial"/>
            <w:webHidden/>
          </w:rPr>
          <w:tab/>
        </w:r>
        <w:r w:rsidRPr="005E7619">
          <w:rPr>
            <w:rFonts w:ascii="Arial" w:hAnsi="Arial"/>
            <w:webHidden/>
          </w:rPr>
          <w:fldChar w:fldCharType="begin"/>
        </w:r>
        <w:r w:rsidRPr="005E7619">
          <w:rPr>
            <w:rFonts w:ascii="Arial" w:hAnsi="Arial"/>
            <w:webHidden/>
          </w:rPr>
          <w:instrText xml:space="preserve"> PAGEREF _Toc250305085 \h </w:instrText>
        </w:r>
        <w:r w:rsidRPr="005E7619">
          <w:rPr>
            <w:rFonts w:ascii="Arial" w:hAnsi="Arial"/>
            <w:webHidden/>
          </w:rPr>
        </w:r>
        <w:r w:rsidRPr="005E7619">
          <w:rPr>
            <w:rFonts w:ascii="Arial" w:hAnsi="Arial"/>
            <w:webHidden/>
          </w:rPr>
          <w:fldChar w:fldCharType="separate"/>
        </w:r>
        <w:r w:rsidR="00143712">
          <w:rPr>
            <w:rFonts w:ascii="Arial" w:hAnsi="Arial"/>
            <w:webHidden/>
          </w:rPr>
          <w:t>13</w:t>
        </w:r>
        <w:r w:rsidRPr="005E7619">
          <w:rPr>
            <w:rFonts w:ascii="Arial" w:hAnsi="Arial"/>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6" w:history="1">
        <w:r w:rsidRPr="005E7619">
          <w:rPr>
            <w:rStyle w:val="Hyperlink"/>
            <w:rFonts w:ascii="Arial" w:hAnsi="Arial"/>
            <w:noProof/>
            <w:lang w:val="hr-HR"/>
          </w:rPr>
          <w:t>4.1.</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Napredni alat za rotaciju</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_Toc250305086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13</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7" w:history="1">
        <w:r w:rsidRPr="005E7619">
          <w:rPr>
            <w:rStyle w:val="Hyperlink"/>
            <w:rFonts w:ascii="Arial" w:hAnsi="Arial"/>
            <w:noProof/>
            <w:lang w:val="hr-HR"/>
          </w:rPr>
          <w:t>4.2.</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Napredni alat za Translaciju</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_Toc250305087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14</w:t>
        </w:r>
        <w:r w:rsidRPr="005E7619">
          <w:rPr>
            <w:rFonts w:ascii="Arial" w:hAnsi="Arial"/>
            <w:noProof/>
            <w:webHidden/>
          </w:rPr>
          <w:fldChar w:fldCharType="end"/>
        </w:r>
      </w:hyperlink>
    </w:p>
    <w:p w:rsidR="005E7619" w:rsidRPr="005E7619" w:rsidRDefault="005E7619">
      <w:pPr>
        <w:pStyle w:val="TOC2"/>
        <w:tabs>
          <w:tab w:val="left" w:pos="880"/>
          <w:tab w:val="right" w:leader="dot" w:pos="10025"/>
        </w:tabs>
        <w:rPr>
          <w:rFonts w:ascii="Arial" w:eastAsiaTheme="minorEastAsia" w:hAnsi="Arial" w:cstheme="minorBidi"/>
          <w:smallCaps w:val="0"/>
          <w:noProof/>
          <w:sz w:val="22"/>
          <w:szCs w:val="22"/>
          <w:lang w:val="en-US"/>
        </w:rPr>
      </w:pPr>
      <w:hyperlink w:anchor="_Toc250305088" w:history="1">
        <w:r w:rsidRPr="005E7619">
          <w:rPr>
            <w:rStyle w:val="Hyperlink"/>
            <w:rFonts w:ascii="Arial" w:hAnsi="Arial"/>
            <w:noProof/>
            <w:lang w:val="hr-HR"/>
          </w:rPr>
          <w:t>4.3.</w:t>
        </w:r>
        <w:r w:rsidRPr="005E7619">
          <w:rPr>
            <w:rFonts w:ascii="Arial" w:eastAsiaTheme="minorEastAsia" w:hAnsi="Arial" w:cstheme="minorBidi"/>
            <w:smallCaps w:val="0"/>
            <w:noProof/>
            <w:sz w:val="22"/>
            <w:szCs w:val="22"/>
            <w:lang w:val="en-US"/>
          </w:rPr>
          <w:tab/>
        </w:r>
        <w:r w:rsidRPr="005E7619">
          <w:rPr>
            <w:rStyle w:val="Hyperlink"/>
            <w:rFonts w:ascii="Arial" w:hAnsi="Arial"/>
            <w:noProof/>
            <w:lang w:val="hr-HR"/>
          </w:rPr>
          <w:t>Napredni alat za skaliranje</w:t>
        </w:r>
        <w:r w:rsidRPr="005E7619">
          <w:rPr>
            <w:rFonts w:ascii="Arial" w:hAnsi="Arial"/>
            <w:noProof/>
            <w:webHidden/>
          </w:rPr>
          <w:tab/>
        </w:r>
        <w:r w:rsidRPr="005E7619">
          <w:rPr>
            <w:rFonts w:ascii="Arial" w:hAnsi="Arial"/>
            <w:noProof/>
            <w:webHidden/>
          </w:rPr>
          <w:fldChar w:fldCharType="begin"/>
        </w:r>
        <w:r w:rsidRPr="005E7619">
          <w:rPr>
            <w:rFonts w:ascii="Arial" w:hAnsi="Arial"/>
            <w:noProof/>
            <w:webHidden/>
          </w:rPr>
          <w:instrText xml:space="preserve"> PAGEREF _Toc250305088 \h </w:instrText>
        </w:r>
        <w:r w:rsidRPr="005E7619">
          <w:rPr>
            <w:rFonts w:ascii="Arial" w:hAnsi="Arial"/>
            <w:noProof/>
            <w:webHidden/>
          </w:rPr>
        </w:r>
        <w:r w:rsidRPr="005E7619">
          <w:rPr>
            <w:rFonts w:ascii="Arial" w:hAnsi="Arial"/>
            <w:noProof/>
            <w:webHidden/>
          </w:rPr>
          <w:fldChar w:fldCharType="separate"/>
        </w:r>
        <w:r w:rsidR="00143712">
          <w:rPr>
            <w:rFonts w:ascii="Arial" w:hAnsi="Arial"/>
            <w:noProof/>
            <w:webHidden/>
          </w:rPr>
          <w:t>16</w:t>
        </w:r>
        <w:r w:rsidRPr="005E7619">
          <w:rPr>
            <w:rFonts w:ascii="Arial" w:hAnsi="Arial"/>
            <w:noProof/>
            <w:webHidden/>
          </w:rPr>
          <w:fldChar w:fldCharType="end"/>
        </w:r>
      </w:hyperlink>
    </w:p>
    <w:p w:rsidR="005E7619" w:rsidRPr="005E7619" w:rsidRDefault="005E7619">
      <w:pPr>
        <w:pStyle w:val="TOC1"/>
        <w:rPr>
          <w:rFonts w:ascii="Arial" w:eastAsiaTheme="minorEastAsia" w:hAnsi="Arial" w:cstheme="minorBidi"/>
          <w:b w:val="0"/>
          <w:caps w:val="0"/>
          <w:sz w:val="22"/>
          <w:szCs w:val="22"/>
        </w:rPr>
      </w:pPr>
      <w:hyperlink w:anchor="_Toc250305089" w:history="1">
        <w:r w:rsidRPr="005E7619">
          <w:rPr>
            <w:rStyle w:val="Hyperlink"/>
            <w:rFonts w:ascii="Arial" w:hAnsi="Arial"/>
            <w:lang w:val="hr-HR"/>
          </w:rPr>
          <w:t>5.</w:t>
        </w:r>
        <w:r w:rsidRPr="005E7619">
          <w:rPr>
            <w:rFonts w:ascii="Arial" w:eastAsiaTheme="minorEastAsia" w:hAnsi="Arial" w:cstheme="minorBidi"/>
            <w:b w:val="0"/>
            <w:caps w:val="0"/>
            <w:sz w:val="22"/>
            <w:szCs w:val="22"/>
          </w:rPr>
          <w:tab/>
        </w:r>
        <w:r w:rsidRPr="005E7619">
          <w:rPr>
            <w:rStyle w:val="Hyperlink"/>
            <w:rFonts w:ascii="Arial" w:hAnsi="Arial"/>
            <w:lang w:val="hr-HR"/>
          </w:rPr>
          <w:t>Kazalo slika</w:t>
        </w:r>
        <w:r w:rsidRPr="005E7619">
          <w:rPr>
            <w:rFonts w:ascii="Arial" w:hAnsi="Arial"/>
            <w:webHidden/>
          </w:rPr>
          <w:tab/>
        </w:r>
        <w:r w:rsidRPr="005E7619">
          <w:rPr>
            <w:rFonts w:ascii="Arial" w:hAnsi="Arial"/>
            <w:webHidden/>
          </w:rPr>
          <w:fldChar w:fldCharType="begin"/>
        </w:r>
        <w:r w:rsidRPr="005E7619">
          <w:rPr>
            <w:rFonts w:ascii="Arial" w:hAnsi="Arial"/>
            <w:webHidden/>
          </w:rPr>
          <w:instrText xml:space="preserve"> PAGEREF _Toc250305089 \h </w:instrText>
        </w:r>
        <w:r w:rsidRPr="005E7619">
          <w:rPr>
            <w:rFonts w:ascii="Arial" w:hAnsi="Arial"/>
            <w:webHidden/>
          </w:rPr>
        </w:r>
        <w:r w:rsidRPr="005E7619">
          <w:rPr>
            <w:rFonts w:ascii="Arial" w:hAnsi="Arial"/>
            <w:webHidden/>
          </w:rPr>
          <w:fldChar w:fldCharType="separate"/>
        </w:r>
        <w:r w:rsidR="00143712">
          <w:rPr>
            <w:rFonts w:ascii="Arial" w:hAnsi="Arial"/>
            <w:webHidden/>
          </w:rPr>
          <w:t>17</w:t>
        </w:r>
        <w:r w:rsidRPr="005E7619">
          <w:rPr>
            <w:rFonts w:ascii="Arial" w:hAnsi="Arial"/>
            <w:webHidden/>
          </w:rPr>
          <w:fldChar w:fldCharType="end"/>
        </w:r>
      </w:hyperlink>
    </w:p>
    <w:p w:rsidR="008832C0" w:rsidRPr="00DD1922" w:rsidRDefault="008832C0" w:rsidP="008832C0">
      <w:pPr>
        <w:spacing w:after="0" w:line="276" w:lineRule="auto"/>
        <w:jc w:val="both"/>
        <w:rPr>
          <w:b/>
          <w:sz w:val="28"/>
          <w:szCs w:val="28"/>
          <w:lang w:val="hr-HR"/>
        </w:rPr>
      </w:pPr>
      <w:r w:rsidRPr="005E7619">
        <w:rPr>
          <w:b/>
          <w:sz w:val="28"/>
          <w:szCs w:val="28"/>
          <w:lang w:val="hr-HR"/>
        </w:rPr>
        <w:fldChar w:fldCharType="end"/>
      </w: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8832C0" w:rsidRDefault="008832C0" w:rsidP="008832C0">
      <w:pPr>
        <w:spacing w:after="0" w:line="276" w:lineRule="auto"/>
        <w:jc w:val="both"/>
        <w:rPr>
          <w:b/>
          <w:sz w:val="28"/>
          <w:szCs w:val="28"/>
          <w:lang w:val="hr-HR"/>
        </w:rPr>
      </w:pPr>
    </w:p>
    <w:p w:rsidR="00417AF4" w:rsidRDefault="00417AF4" w:rsidP="008832C0">
      <w:pPr>
        <w:spacing w:after="0" w:line="276" w:lineRule="auto"/>
        <w:jc w:val="both"/>
        <w:rPr>
          <w:b/>
          <w:sz w:val="28"/>
          <w:szCs w:val="28"/>
          <w:lang w:val="hr-HR"/>
        </w:rPr>
      </w:pPr>
    </w:p>
    <w:p w:rsidR="00417AF4" w:rsidRDefault="00417AF4" w:rsidP="008832C0">
      <w:pPr>
        <w:spacing w:after="0" w:line="276" w:lineRule="auto"/>
        <w:jc w:val="both"/>
        <w:rPr>
          <w:b/>
          <w:sz w:val="28"/>
          <w:szCs w:val="28"/>
          <w:lang w:val="hr-HR"/>
        </w:rPr>
      </w:pPr>
    </w:p>
    <w:p w:rsidR="00417AF4" w:rsidRDefault="00417AF4" w:rsidP="008832C0">
      <w:pPr>
        <w:spacing w:after="0" w:line="276" w:lineRule="auto"/>
        <w:jc w:val="both"/>
        <w:rPr>
          <w:b/>
          <w:sz w:val="28"/>
          <w:szCs w:val="28"/>
          <w:lang w:val="hr-HR"/>
        </w:rPr>
      </w:pPr>
    </w:p>
    <w:p w:rsidR="00417AF4" w:rsidRDefault="00417AF4" w:rsidP="008832C0">
      <w:pPr>
        <w:spacing w:after="0" w:line="276" w:lineRule="auto"/>
        <w:jc w:val="both"/>
        <w:rPr>
          <w:b/>
          <w:sz w:val="28"/>
          <w:szCs w:val="28"/>
          <w:lang w:val="hr-HR"/>
        </w:rPr>
      </w:pPr>
    </w:p>
    <w:p w:rsidR="00417AF4" w:rsidRPr="00DD1922" w:rsidRDefault="00417AF4" w:rsidP="008832C0">
      <w:pPr>
        <w:spacing w:after="0" w:line="276" w:lineRule="auto"/>
        <w:jc w:val="both"/>
        <w:rPr>
          <w:b/>
          <w:sz w:val="28"/>
          <w:szCs w:val="28"/>
          <w:lang w:val="hr-HR"/>
        </w:rPr>
      </w:pPr>
    </w:p>
    <w:p w:rsidR="008832C0" w:rsidRDefault="008832C0" w:rsidP="008832C0">
      <w:pPr>
        <w:pStyle w:val="Heading1"/>
        <w:spacing w:after="0" w:line="276" w:lineRule="auto"/>
        <w:rPr>
          <w:lang w:val="hr-HR"/>
        </w:rPr>
      </w:pPr>
      <w:bookmarkStart w:id="0" w:name="_Toc250299950"/>
      <w:bookmarkStart w:id="1" w:name="_Toc250305073"/>
      <w:r w:rsidRPr="00DD1922">
        <w:rPr>
          <w:lang w:val="hr-HR"/>
        </w:rPr>
        <w:lastRenderedPageBreak/>
        <w:t>Uvod</w:t>
      </w:r>
      <w:bookmarkEnd w:id="0"/>
      <w:bookmarkEnd w:id="1"/>
      <w:r w:rsidRPr="00DD1922">
        <w:rPr>
          <w:lang w:val="hr-HR"/>
        </w:rPr>
        <w:t xml:space="preserve"> </w:t>
      </w:r>
    </w:p>
    <w:p w:rsidR="00417AF4" w:rsidRPr="00417AF4" w:rsidRDefault="00417AF4" w:rsidP="00417AF4">
      <w:pPr>
        <w:rPr>
          <w:lang w:val="hr-HR"/>
        </w:rPr>
      </w:pPr>
    </w:p>
    <w:p w:rsidR="008832C0" w:rsidRPr="00DD1922" w:rsidRDefault="00D608CA" w:rsidP="008832C0">
      <w:pPr>
        <w:spacing w:after="0" w:line="276" w:lineRule="auto"/>
        <w:jc w:val="both"/>
        <w:rPr>
          <w:lang w:val="hr-HR"/>
        </w:rPr>
      </w:pPr>
      <w:r>
        <w:rPr>
          <w:lang w:val="hr-HR"/>
        </w:rPr>
        <w:t xml:space="preserve">Ovaj program predstavlja </w:t>
      </w:r>
      <w:r w:rsidR="008832C0" w:rsidRPr="00DD1922">
        <w:rPr>
          <w:lang w:val="hr-HR"/>
        </w:rPr>
        <w:t xml:space="preserve">uređivač terena </w:t>
      </w:r>
      <w:r>
        <w:rPr>
          <w:lang w:val="hr-HR"/>
        </w:rPr>
        <w:t>koji služi</w:t>
      </w:r>
      <w:r w:rsidR="008832C0" w:rsidRPr="00DD1922">
        <w:rPr>
          <w:lang w:val="hr-HR"/>
        </w:rPr>
        <w:t xml:space="preserve"> za pregled i uređivanje virtualnih okruženja, </w:t>
      </w:r>
      <w:r>
        <w:rPr>
          <w:lang w:val="hr-HR"/>
        </w:rPr>
        <w:t xml:space="preserve">i to </w:t>
      </w:r>
      <w:r w:rsidR="008832C0" w:rsidRPr="00DD1922">
        <w:rPr>
          <w:lang w:val="hr-HR"/>
        </w:rPr>
        <w:t>sa mogućnošću učitavanja virtualnih terena</w:t>
      </w:r>
      <w:r w:rsidR="008832C0">
        <w:rPr>
          <w:lang w:val="hr-HR"/>
        </w:rPr>
        <w:t xml:space="preserve"> visoke rezolucije</w:t>
      </w:r>
      <w:r w:rsidR="008832C0" w:rsidRPr="00DD1922">
        <w:rPr>
          <w:lang w:val="hr-HR"/>
        </w:rPr>
        <w:t>. Podržava dodavanje novih, proizvoljnih 3D objekata</w:t>
      </w:r>
      <w:r>
        <w:rPr>
          <w:lang w:val="hr-HR"/>
        </w:rPr>
        <w:t xml:space="preserve"> na scenu te njihovu manipulaciju: translaciju, rotaciju i</w:t>
      </w:r>
      <w:r w:rsidR="008832C0" w:rsidRPr="00DD1922">
        <w:rPr>
          <w:lang w:val="hr-HR"/>
        </w:rPr>
        <w:t xml:space="preserve"> skaliranje. Pregled i uređivanje terena odvijaju se u stvarnom vremenu te se uređeno virtualno okruženje može spremiti u datoteku te pokrenuti na drugim računalima. </w:t>
      </w:r>
      <w:r>
        <w:rPr>
          <w:lang w:val="hr-HR"/>
        </w:rPr>
        <w:t>Program ima</w:t>
      </w:r>
      <w:r w:rsidR="008832C0" w:rsidRPr="00DD1922">
        <w:rPr>
          <w:lang w:val="hr-HR"/>
        </w:rPr>
        <w:t xml:space="preserve"> mogućnosti prikaza </w:t>
      </w:r>
      <w:r>
        <w:rPr>
          <w:lang w:val="hr-HR"/>
        </w:rPr>
        <w:t xml:space="preserve">terena noćnin načinom gledanja (engl. nightvision) </w:t>
      </w:r>
      <w:r w:rsidR="002B62E3">
        <w:rPr>
          <w:lang w:val="hr-HR"/>
        </w:rPr>
        <w:t>i</w:t>
      </w:r>
      <w:r w:rsidR="008832C0" w:rsidRPr="00DD1922">
        <w:rPr>
          <w:lang w:val="hr-HR"/>
        </w:rPr>
        <w:t xml:space="preserve"> preview-a raspoloživih modela. Razvijen je u sklopu predmeta „Projekt“ na diplomskom studiju fakulteta elektrotehnike i računarstva u akademskoj godini 2009./2010.</w:t>
      </w:r>
    </w:p>
    <w:p w:rsidR="008832C0" w:rsidRPr="00DD1922" w:rsidRDefault="008832C0" w:rsidP="008832C0">
      <w:pPr>
        <w:spacing w:after="0" w:line="276" w:lineRule="auto"/>
        <w:jc w:val="both"/>
        <w:rPr>
          <w:b/>
          <w:sz w:val="28"/>
          <w:szCs w:val="28"/>
          <w:lang w:val="hr-HR"/>
        </w:rPr>
      </w:pPr>
    </w:p>
    <w:p w:rsidR="008832C0" w:rsidRPr="00DD1922" w:rsidRDefault="008832C0" w:rsidP="008832C0">
      <w:pPr>
        <w:pStyle w:val="Heading1"/>
        <w:spacing w:after="0" w:line="276" w:lineRule="auto"/>
        <w:rPr>
          <w:lang w:val="hr-HR"/>
        </w:rPr>
      </w:pPr>
      <w:bookmarkStart w:id="2" w:name="_Toc250299951"/>
      <w:bookmarkStart w:id="3" w:name="_Toc250305074"/>
      <w:r w:rsidRPr="00DD1922">
        <w:rPr>
          <w:lang w:val="hr-HR"/>
        </w:rPr>
        <w:t>Korisničko sučelje (GUI)</w:t>
      </w:r>
      <w:bookmarkEnd w:id="2"/>
      <w:bookmarkEnd w:id="3"/>
    </w:p>
    <w:p w:rsidR="008832C0" w:rsidRDefault="008832C0" w:rsidP="008832C0">
      <w:pPr>
        <w:spacing w:after="0" w:line="276" w:lineRule="auto"/>
        <w:jc w:val="both"/>
        <w:rPr>
          <w:lang w:val="hr-HR"/>
        </w:rPr>
      </w:pPr>
    </w:p>
    <w:p w:rsidR="00417AF4" w:rsidRDefault="002B62E3" w:rsidP="008832C0">
      <w:pPr>
        <w:spacing w:after="0" w:line="276" w:lineRule="auto"/>
        <w:jc w:val="both"/>
        <w:rPr>
          <w:lang w:val="hr-HR"/>
        </w:rPr>
      </w:pPr>
      <w:r>
        <w:rPr>
          <w:lang w:val="hr-HR"/>
        </w:rPr>
        <w:t>Na slici 1. prikazan je izgled korisničkog sučelja. Sučelje se sastoji od nekoliko elemenata koji su opisani u nastavku dokumentacije.</w:t>
      </w:r>
    </w:p>
    <w:p w:rsidR="002B62E3" w:rsidRPr="00DD1922" w:rsidRDefault="002B62E3" w:rsidP="008832C0">
      <w:pPr>
        <w:spacing w:after="0" w:line="276" w:lineRule="auto"/>
        <w:jc w:val="both"/>
        <w:rPr>
          <w:lang w:val="hr-HR"/>
        </w:rPr>
      </w:pPr>
    </w:p>
    <w:p w:rsidR="008832C0" w:rsidRDefault="008832C0" w:rsidP="00417AF4">
      <w:pPr>
        <w:spacing w:after="0" w:line="276" w:lineRule="auto"/>
        <w:jc w:val="center"/>
        <w:rPr>
          <w:b/>
          <w:sz w:val="28"/>
          <w:szCs w:val="28"/>
          <w:lang w:val="hr-HR"/>
        </w:rPr>
      </w:pPr>
      <w:r w:rsidRPr="00DD1922">
        <w:rPr>
          <w:b/>
          <w:noProof/>
          <w:sz w:val="28"/>
          <w:szCs w:val="28"/>
        </w:rPr>
        <w:drawing>
          <wp:inline distT="0" distB="0" distL="0" distR="0">
            <wp:extent cx="6110320" cy="4744016"/>
            <wp:effectExtent l="19050" t="0" r="4730" b="0"/>
            <wp:docPr id="2" name="Picture 1" descr="C:\Documents and Settings\Thundergod\Desktop\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undergod\Desktop\GUI.jpg"/>
                    <pic:cNvPicPr>
                      <a:picLocks noChangeAspect="1" noChangeArrowheads="1"/>
                    </pic:cNvPicPr>
                  </pic:nvPicPr>
                  <pic:blipFill>
                    <a:blip r:embed="rId8" cstate="print"/>
                    <a:srcRect/>
                    <a:stretch>
                      <a:fillRect/>
                    </a:stretch>
                  </pic:blipFill>
                  <pic:spPr bwMode="auto">
                    <a:xfrm>
                      <a:off x="0" y="0"/>
                      <a:ext cx="6106758" cy="4741250"/>
                    </a:xfrm>
                    <a:prstGeom prst="rect">
                      <a:avLst/>
                    </a:prstGeom>
                    <a:noFill/>
                    <a:ln w="9525">
                      <a:noFill/>
                      <a:miter lim="800000"/>
                      <a:headEnd/>
                      <a:tailEnd/>
                    </a:ln>
                  </pic:spPr>
                </pic:pic>
              </a:graphicData>
            </a:graphic>
          </wp:inline>
        </w:drawing>
      </w:r>
    </w:p>
    <w:p w:rsidR="00417AF4" w:rsidRPr="00DD1922" w:rsidRDefault="00417AF4" w:rsidP="00417AF4">
      <w:pPr>
        <w:spacing w:after="0" w:line="276" w:lineRule="auto"/>
        <w:jc w:val="center"/>
        <w:rPr>
          <w:b/>
          <w:sz w:val="28"/>
          <w:szCs w:val="28"/>
          <w:lang w:val="hr-HR"/>
        </w:rPr>
      </w:pPr>
    </w:p>
    <w:p w:rsidR="008832C0" w:rsidRPr="00417AF4" w:rsidRDefault="00417AF4" w:rsidP="00417AF4">
      <w:pPr>
        <w:pStyle w:val="Caption"/>
        <w:jc w:val="center"/>
        <w:rPr>
          <w:lang w:val="hr-HR"/>
        </w:rPr>
      </w:pPr>
      <w:bookmarkStart w:id="4" w:name="_Toc250305019"/>
      <w:r>
        <w:t xml:space="preserve">Slika </w:t>
      </w:r>
      <w:fldSimple w:instr=" SEQ Slika \* ARABIC ">
        <w:r w:rsidR="00B3226B">
          <w:rPr>
            <w:noProof/>
          </w:rPr>
          <w:t>1</w:t>
        </w:r>
      </w:fldSimple>
      <w:r>
        <w:t xml:space="preserve">. </w:t>
      </w:r>
      <w:r w:rsidRPr="00417AF4">
        <w:rPr>
          <w:szCs w:val="22"/>
          <w:lang w:val="hr-HR"/>
        </w:rPr>
        <w:t>Korisničko sučelje uređivača terena</w:t>
      </w:r>
      <w:bookmarkEnd w:id="4"/>
    </w:p>
    <w:p w:rsidR="008832C0" w:rsidRDefault="008832C0" w:rsidP="008832C0">
      <w:pPr>
        <w:rPr>
          <w:lang w:val="hr-HR"/>
        </w:rPr>
      </w:pPr>
    </w:p>
    <w:p w:rsidR="00417AF4" w:rsidRDefault="00417AF4" w:rsidP="008832C0">
      <w:pPr>
        <w:rPr>
          <w:lang w:val="hr-HR"/>
        </w:rPr>
      </w:pPr>
    </w:p>
    <w:p w:rsidR="00417AF4" w:rsidRPr="008832C0" w:rsidRDefault="00417AF4" w:rsidP="008832C0">
      <w:pPr>
        <w:rPr>
          <w:lang w:val="hr-HR"/>
        </w:rPr>
      </w:pPr>
    </w:p>
    <w:p w:rsidR="008832C0" w:rsidRDefault="008832C0" w:rsidP="008832C0">
      <w:pPr>
        <w:pStyle w:val="Heading2"/>
        <w:spacing w:after="0" w:line="276" w:lineRule="auto"/>
        <w:rPr>
          <w:sz w:val="24"/>
          <w:szCs w:val="24"/>
          <w:lang w:val="hr-HR"/>
        </w:rPr>
      </w:pPr>
      <w:bookmarkStart w:id="5" w:name="_Toc250299952"/>
      <w:bookmarkStart w:id="6" w:name="_Toc250305075"/>
      <w:r w:rsidRPr="00DD1922">
        <w:rPr>
          <w:sz w:val="24"/>
          <w:szCs w:val="24"/>
          <w:lang w:val="hr-HR"/>
        </w:rPr>
        <w:t>Izbornik</w:t>
      </w:r>
      <w:bookmarkEnd w:id="5"/>
      <w:bookmarkEnd w:id="6"/>
    </w:p>
    <w:p w:rsidR="00417AF4" w:rsidRPr="00417AF4" w:rsidRDefault="00417AF4" w:rsidP="00417AF4">
      <w:pPr>
        <w:rPr>
          <w:lang w:val="hr-HR"/>
        </w:rPr>
      </w:pPr>
    </w:p>
    <w:p w:rsidR="008832C0" w:rsidRPr="00DD1922" w:rsidRDefault="008832C0" w:rsidP="008832C0">
      <w:pPr>
        <w:spacing w:after="0" w:line="276" w:lineRule="auto"/>
        <w:jc w:val="both"/>
        <w:rPr>
          <w:b/>
          <w:i/>
          <w:lang w:val="hr-HR"/>
        </w:rPr>
      </w:pPr>
      <w:r w:rsidRPr="00DD1922">
        <w:rPr>
          <w:lang w:val="hr-HR"/>
        </w:rPr>
        <w:t>Nakon pokretanja programa prikazat će se prozor programa sličan onome na slici 1. (inicijalno će radna površina biti prazna)</w:t>
      </w:r>
      <w:r w:rsidR="00FE15C5">
        <w:rPr>
          <w:lang w:val="hr-HR"/>
        </w:rPr>
        <w:t>.</w:t>
      </w:r>
      <w:r w:rsidRPr="00DD1922">
        <w:rPr>
          <w:lang w:val="hr-HR"/>
        </w:rPr>
        <w:t xml:space="preserve"> U gornjem lijevom uglu nalazi </w:t>
      </w:r>
      <w:r w:rsidR="00FE15C5">
        <w:rPr>
          <w:lang w:val="hr-HR"/>
        </w:rPr>
        <w:t xml:space="preserve">se </w:t>
      </w:r>
      <w:r w:rsidRPr="00DD1922">
        <w:rPr>
          <w:lang w:val="hr-HR"/>
        </w:rPr>
        <w:t xml:space="preserve">izbornik sa sljedećim opcijama : </w:t>
      </w:r>
      <w:r w:rsidR="005E7619" w:rsidRPr="007C5476">
        <w:rPr>
          <w:i/>
          <w:lang w:val="hr-HR"/>
        </w:rPr>
        <w:t>File,</w:t>
      </w:r>
      <w:r w:rsidR="005E7619">
        <w:rPr>
          <w:b/>
          <w:i/>
          <w:lang w:val="hr-HR"/>
        </w:rPr>
        <w:t xml:space="preserve"> </w:t>
      </w:r>
      <w:r w:rsidR="005E7619" w:rsidRPr="007C5476">
        <w:rPr>
          <w:i/>
          <w:lang w:val="hr-HR"/>
        </w:rPr>
        <w:t>Help, Renderer</w:t>
      </w:r>
      <w:r w:rsidRPr="00DD1922">
        <w:rPr>
          <w:b/>
          <w:i/>
          <w:lang w:val="hr-HR"/>
        </w:rPr>
        <w:t xml:space="preserve">. </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both"/>
        <w:rPr>
          <w:lang w:val="hr-HR"/>
        </w:rPr>
      </w:pPr>
      <w:r w:rsidRPr="00DD1922">
        <w:rPr>
          <w:lang w:val="hr-HR"/>
        </w:rPr>
        <w:t xml:space="preserve">Klikom na opciju </w:t>
      </w:r>
      <w:r w:rsidR="00FE15C5" w:rsidRPr="00DD1922">
        <w:rPr>
          <w:b/>
          <w:i/>
          <w:lang w:val="hr-HR"/>
        </w:rPr>
        <w:t>“File“</w:t>
      </w:r>
      <w:r w:rsidR="00FE15C5">
        <w:rPr>
          <w:b/>
          <w:i/>
          <w:lang w:val="hr-HR"/>
        </w:rPr>
        <w:t xml:space="preserve"> </w:t>
      </w:r>
      <w:r w:rsidRPr="00DD1922">
        <w:rPr>
          <w:lang w:val="hr-HR"/>
        </w:rPr>
        <w:t>pružaju se sljedeće opcije:</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1249680" cy="1031875"/>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49680" cy="1031875"/>
                    </a:xfrm>
                    <a:prstGeom prst="rect">
                      <a:avLst/>
                    </a:prstGeom>
                    <a:noFill/>
                    <a:ln w="9525">
                      <a:noFill/>
                      <a:miter lim="800000"/>
                      <a:headEnd/>
                      <a:tailEnd/>
                    </a:ln>
                  </pic:spPr>
                </pic:pic>
              </a:graphicData>
            </a:graphic>
          </wp:inline>
        </w:drawing>
      </w:r>
    </w:p>
    <w:p w:rsidR="008832C0" w:rsidRPr="00417AF4" w:rsidRDefault="00417AF4" w:rsidP="00417AF4">
      <w:pPr>
        <w:pStyle w:val="Caption"/>
        <w:jc w:val="center"/>
        <w:rPr>
          <w:szCs w:val="22"/>
          <w:lang w:val="hr-HR"/>
        </w:rPr>
      </w:pPr>
      <w:bookmarkStart w:id="7" w:name="_Toc250305020"/>
      <w:r>
        <w:t xml:space="preserve">Slika </w:t>
      </w:r>
      <w:fldSimple w:instr=" SEQ Slika \* ARABIC ">
        <w:r w:rsidR="00B3226B">
          <w:rPr>
            <w:noProof/>
          </w:rPr>
          <w:t>2</w:t>
        </w:r>
      </w:fldSimple>
      <w:r w:rsidR="008832C0" w:rsidRPr="00DD1922">
        <w:rPr>
          <w:sz w:val="16"/>
          <w:szCs w:val="16"/>
          <w:lang w:val="hr-HR"/>
        </w:rPr>
        <w:t xml:space="preserve">. </w:t>
      </w:r>
      <w:r w:rsidR="005E7619">
        <w:rPr>
          <w:szCs w:val="22"/>
          <w:lang w:val="hr-HR"/>
        </w:rPr>
        <w:t xml:space="preserve">Izbornik </w:t>
      </w:r>
      <w:r w:rsidR="008832C0" w:rsidRPr="00417AF4">
        <w:rPr>
          <w:szCs w:val="22"/>
          <w:lang w:val="hr-HR"/>
        </w:rPr>
        <w:t>File</w:t>
      </w:r>
      <w:bookmarkEnd w:id="7"/>
    </w:p>
    <w:p w:rsidR="008832C0" w:rsidRPr="00DD1922" w:rsidRDefault="008832C0" w:rsidP="008832C0">
      <w:pPr>
        <w:spacing w:after="0" w:line="276" w:lineRule="auto"/>
        <w:jc w:val="both"/>
        <w:rPr>
          <w:lang w:val="hr-HR"/>
        </w:rPr>
      </w:pPr>
      <w:r w:rsidRPr="00DD1922">
        <w:rPr>
          <w:lang w:val="hr-HR"/>
        </w:rPr>
        <w:tab/>
      </w:r>
    </w:p>
    <w:p w:rsidR="008832C0" w:rsidRPr="00DD1922" w:rsidRDefault="008832C0" w:rsidP="008832C0">
      <w:pPr>
        <w:spacing w:after="0" w:line="276" w:lineRule="auto"/>
        <w:jc w:val="both"/>
        <w:rPr>
          <w:lang w:val="hr-HR"/>
        </w:rPr>
      </w:pPr>
      <w:r w:rsidRPr="00DD1922">
        <w:rPr>
          <w:lang w:val="hr-HR"/>
        </w:rPr>
        <w:t xml:space="preserve">Opcija </w:t>
      </w:r>
      <w:r w:rsidRPr="007C5476">
        <w:rPr>
          <w:i/>
          <w:lang w:val="hr-HR"/>
        </w:rPr>
        <w:t>Open</w:t>
      </w:r>
      <w:r w:rsidRPr="00DD1922">
        <w:rPr>
          <w:lang w:val="hr-HR"/>
        </w:rPr>
        <w:t xml:space="preserve"> služi za učitavanje da</w:t>
      </w:r>
      <w:r w:rsidR="00FE15C5">
        <w:rPr>
          <w:lang w:val="hr-HR"/>
        </w:rPr>
        <w:t>toteka terena (.map ekstenzija). O</w:t>
      </w:r>
      <w:r w:rsidRPr="00DD1922">
        <w:rPr>
          <w:lang w:val="hr-HR"/>
        </w:rPr>
        <w:t xml:space="preserve">pcije </w:t>
      </w:r>
      <w:r w:rsidR="005E7619" w:rsidRPr="007C5476">
        <w:rPr>
          <w:i/>
          <w:lang w:val="hr-HR"/>
        </w:rPr>
        <w:t>I</w:t>
      </w:r>
      <w:r w:rsidRPr="007C5476">
        <w:rPr>
          <w:i/>
          <w:lang w:val="hr-HR"/>
        </w:rPr>
        <w:t>mport</w:t>
      </w:r>
      <w:r w:rsidRPr="00DD1922">
        <w:rPr>
          <w:lang w:val="hr-HR"/>
        </w:rPr>
        <w:t xml:space="preserve"> i </w:t>
      </w:r>
      <w:r w:rsidRPr="007C5476">
        <w:rPr>
          <w:i/>
          <w:lang w:val="hr-HR"/>
        </w:rPr>
        <w:t>Export</w:t>
      </w:r>
      <w:r w:rsidRPr="00DD1922">
        <w:rPr>
          <w:lang w:val="hr-HR"/>
        </w:rPr>
        <w:t xml:space="preserve"> služe za učitavanje </w:t>
      </w:r>
      <w:r w:rsidR="00FE15C5">
        <w:rPr>
          <w:lang w:val="hr-HR"/>
        </w:rPr>
        <w:t xml:space="preserve">prethodno spremljenih scena, odnosno za </w:t>
      </w:r>
      <w:r w:rsidRPr="00DD1922">
        <w:rPr>
          <w:lang w:val="hr-HR"/>
        </w:rPr>
        <w:t>spremanje kreirani</w:t>
      </w:r>
      <w:r w:rsidR="00FE15C5">
        <w:rPr>
          <w:lang w:val="hr-HR"/>
        </w:rPr>
        <w:t>h</w:t>
      </w:r>
      <w:r w:rsidRPr="00DD1922">
        <w:rPr>
          <w:lang w:val="hr-HR"/>
        </w:rPr>
        <w:t xml:space="preserve"> scena u XML formatu. Opcija </w:t>
      </w:r>
      <w:r w:rsidRPr="007C5476">
        <w:rPr>
          <w:i/>
          <w:lang w:val="hr-HR"/>
        </w:rPr>
        <w:t>Exit</w:t>
      </w:r>
      <w:r w:rsidRPr="00DD1922">
        <w:rPr>
          <w:lang w:val="hr-HR"/>
        </w:rPr>
        <w:t xml:space="preserve"> služi za izlazak iz programa. </w:t>
      </w:r>
    </w:p>
    <w:p w:rsidR="008832C0" w:rsidRPr="00DD1922" w:rsidRDefault="008832C0" w:rsidP="008832C0">
      <w:pPr>
        <w:spacing w:after="0" w:line="276" w:lineRule="auto"/>
        <w:jc w:val="both"/>
        <w:rPr>
          <w:lang w:val="hr-HR"/>
        </w:rPr>
      </w:pPr>
    </w:p>
    <w:p w:rsidR="008832C0" w:rsidRPr="00DD1922" w:rsidRDefault="00FE15C5" w:rsidP="008832C0">
      <w:pPr>
        <w:spacing w:after="0" w:line="276" w:lineRule="auto"/>
        <w:jc w:val="both"/>
        <w:rPr>
          <w:lang w:val="hr-HR"/>
        </w:rPr>
      </w:pPr>
      <w:r>
        <w:rPr>
          <w:lang w:val="hr-HR"/>
        </w:rPr>
        <w:t>O</w:t>
      </w:r>
      <w:r w:rsidR="008832C0" w:rsidRPr="00DD1922">
        <w:rPr>
          <w:lang w:val="hr-HR"/>
        </w:rPr>
        <w:t xml:space="preserve">pcija </w:t>
      </w:r>
      <w:r w:rsidR="008832C0" w:rsidRPr="007C5476">
        <w:rPr>
          <w:i/>
          <w:lang w:val="hr-HR"/>
        </w:rPr>
        <w:t>Renderer</w:t>
      </w:r>
      <w:r w:rsidR="008832C0" w:rsidRPr="00DD1922">
        <w:rPr>
          <w:b/>
          <w:lang w:val="hr-HR"/>
        </w:rPr>
        <w:t xml:space="preserve"> </w:t>
      </w:r>
      <w:r w:rsidR="008832C0" w:rsidRPr="00DD1922">
        <w:rPr>
          <w:lang w:val="hr-HR"/>
        </w:rPr>
        <w:t xml:space="preserve">pruža opciju </w:t>
      </w:r>
      <w:r w:rsidR="008832C0" w:rsidRPr="007C5476">
        <w:rPr>
          <w:i/>
          <w:lang w:val="hr-HR"/>
        </w:rPr>
        <w:t>Fullscreen</w:t>
      </w:r>
      <w:r w:rsidR="008832C0" w:rsidRPr="00DD1922">
        <w:rPr>
          <w:lang w:val="hr-HR"/>
        </w:rPr>
        <w:t xml:space="preserve"> kojom  program zauzima cijeli ekran monitora, te opciju </w:t>
      </w:r>
      <w:r w:rsidR="008832C0" w:rsidRPr="007C5476">
        <w:rPr>
          <w:i/>
          <w:lang w:val="hr-HR"/>
        </w:rPr>
        <w:t>Night</w:t>
      </w:r>
      <w:r w:rsidR="008832C0" w:rsidRPr="00DD1922">
        <w:rPr>
          <w:b/>
          <w:i/>
          <w:lang w:val="hr-HR"/>
        </w:rPr>
        <w:t xml:space="preserve"> </w:t>
      </w:r>
      <w:r w:rsidR="008832C0" w:rsidRPr="007C5476">
        <w:rPr>
          <w:i/>
          <w:lang w:val="hr-HR"/>
        </w:rPr>
        <w:t>vision</w:t>
      </w:r>
      <w:r w:rsidR="008832C0" w:rsidRPr="00DD1922">
        <w:rPr>
          <w:b/>
          <w:i/>
          <w:lang w:val="hr-HR"/>
        </w:rPr>
        <w:t xml:space="preserve"> </w:t>
      </w:r>
      <w:r w:rsidR="008832C0" w:rsidRPr="007C5476">
        <w:rPr>
          <w:i/>
          <w:lang w:val="hr-HR"/>
        </w:rPr>
        <w:t>mode</w:t>
      </w:r>
      <w:r w:rsidR="008832C0" w:rsidRPr="00DD1922">
        <w:rPr>
          <w:b/>
          <w:i/>
          <w:lang w:val="hr-HR"/>
        </w:rPr>
        <w:t xml:space="preserve"> </w:t>
      </w:r>
      <w:r w:rsidR="008832C0" w:rsidRPr="00DD1922">
        <w:rPr>
          <w:b/>
          <w:lang w:val="hr-HR"/>
        </w:rPr>
        <w:t xml:space="preserve"> </w:t>
      </w:r>
      <w:r w:rsidR="008832C0" w:rsidRPr="00DD1922">
        <w:rPr>
          <w:lang w:val="hr-HR"/>
        </w:rPr>
        <w:t>kojom se uključuje mod noćnog gledanja.</w:t>
      </w:r>
      <w:r>
        <w:rPr>
          <w:lang w:val="hr-HR"/>
        </w:rPr>
        <w:t xml:space="preserve"> </w:t>
      </w:r>
      <w:r w:rsidRPr="00DD1922">
        <w:rPr>
          <w:lang w:val="hr-HR"/>
        </w:rPr>
        <w:t xml:space="preserve">Opcija </w:t>
      </w:r>
      <w:r w:rsidRPr="007C5476">
        <w:rPr>
          <w:i/>
          <w:lang w:val="hr-HR"/>
        </w:rPr>
        <w:t>Help</w:t>
      </w:r>
      <w:r w:rsidRPr="00DD1922">
        <w:rPr>
          <w:lang w:val="hr-HR"/>
        </w:rPr>
        <w:t xml:space="preserve"> daje </w:t>
      </w:r>
      <w:r>
        <w:rPr>
          <w:lang w:val="hr-HR"/>
        </w:rPr>
        <w:t>osnovne</w:t>
      </w:r>
      <w:r w:rsidRPr="00DD1922">
        <w:rPr>
          <w:lang w:val="hr-HR"/>
        </w:rPr>
        <w:t xml:space="preserve"> informacije o programu i autorima</w:t>
      </w:r>
      <w:r>
        <w:rPr>
          <w:lang w:val="hr-HR"/>
        </w:rPr>
        <w:t>.</w:t>
      </w:r>
    </w:p>
    <w:p w:rsidR="008832C0" w:rsidRPr="00DD1922" w:rsidRDefault="008832C0" w:rsidP="008832C0">
      <w:pPr>
        <w:spacing w:after="0" w:line="276" w:lineRule="auto"/>
        <w:jc w:val="both"/>
        <w:rPr>
          <w:b/>
          <w:i/>
          <w:lang w:val="hr-HR"/>
        </w:rPr>
      </w:pPr>
    </w:p>
    <w:p w:rsidR="008832C0" w:rsidRPr="00DD1922" w:rsidRDefault="008832C0" w:rsidP="008832C0">
      <w:pPr>
        <w:spacing w:after="0" w:line="276" w:lineRule="auto"/>
        <w:jc w:val="center"/>
        <w:rPr>
          <w:b/>
          <w:i/>
          <w:lang w:val="hr-HR"/>
        </w:rPr>
      </w:pPr>
      <w:r w:rsidRPr="00DD1922">
        <w:rPr>
          <w:b/>
          <w:i/>
          <w:noProof/>
        </w:rPr>
        <w:drawing>
          <wp:inline distT="0" distB="0" distL="0" distR="0">
            <wp:extent cx="1440180" cy="56388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40180" cy="563880"/>
                    </a:xfrm>
                    <a:prstGeom prst="rect">
                      <a:avLst/>
                    </a:prstGeom>
                    <a:noFill/>
                    <a:ln w="9525">
                      <a:noFill/>
                      <a:miter lim="800000"/>
                      <a:headEnd/>
                      <a:tailEnd/>
                    </a:ln>
                  </pic:spPr>
                </pic:pic>
              </a:graphicData>
            </a:graphic>
          </wp:inline>
        </w:drawing>
      </w:r>
    </w:p>
    <w:p w:rsidR="008832C0" w:rsidRPr="00417AF4" w:rsidRDefault="00417AF4" w:rsidP="00417AF4">
      <w:pPr>
        <w:pStyle w:val="Caption"/>
        <w:jc w:val="center"/>
        <w:rPr>
          <w:szCs w:val="22"/>
        </w:rPr>
      </w:pPr>
      <w:bookmarkStart w:id="8" w:name="_Toc250305021"/>
      <w:r>
        <w:t xml:space="preserve">Slika </w:t>
      </w:r>
      <w:fldSimple w:instr=" SEQ Slika \* ARABIC ">
        <w:r w:rsidR="00B3226B">
          <w:rPr>
            <w:noProof/>
          </w:rPr>
          <w:t>3</w:t>
        </w:r>
      </w:fldSimple>
      <w:r w:rsidR="008832C0" w:rsidRPr="00DD1922">
        <w:rPr>
          <w:sz w:val="16"/>
          <w:szCs w:val="16"/>
          <w:lang w:val="hr-HR"/>
        </w:rPr>
        <w:t xml:space="preserve">. </w:t>
      </w:r>
      <w:r w:rsidR="008832C0" w:rsidRPr="00417AF4">
        <w:rPr>
          <w:szCs w:val="22"/>
          <w:lang w:val="hr-HR"/>
        </w:rPr>
        <w:t>Izbornik Renderer</w:t>
      </w:r>
      <w:bookmarkEnd w:id="8"/>
    </w:p>
    <w:p w:rsidR="008832C0" w:rsidRPr="00DD1922" w:rsidRDefault="008832C0" w:rsidP="008832C0">
      <w:pPr>
        <w:spacing w:after="0" w:line="276" w:lineRule="auto"/>
        <w:jc w:val="both"/>
        <w:rPr>
          <w:lang w:val="hr-HR"/>
        </w:rPr>
      </w:pPr>
    </w:p>
    <w:p w:rsidR="008832C0" w:rsidRDefault="008832C0" w:rsidP="008832C0">
      <w:pPr>
        <w:spacing w:after="0" w:line="276" w:lineRule="auto"/>
        <w:jc w:val="both"/>
        <w:rPr>
          <w:lang w:val="hr-HR"/>
        </w:rPr>
      </w:pPr>
      <w:r w:rsidRPr="00DD1922">
        <w:rPr>
          <w:lang w:val="hr-HR"/>
        </w:rPr>
        <w:t>Na desnoj strani se nalazi izbornik sa</w:t>
      </w:r>
      <w:r w:rsidR="00FE15C5">
        <w:rPr>
          <w:lang w:val="hr-HR"/>
        </w:rPr>
        <w:t xml:space="preserve"> popisom raspoloživih 3D modela. K</w:t>
      </w:r>
      <w:r w:rsidRPr="00DD1922">
        <w:rPr>
          <w:lang w:val="hr-HR"/>
        </w:rPr>
        <w:t xml:space="preserve">likom miša na jedan od tih modela u  </w:t>
      </w:r>
      <w:r w:rsidRPr="007C5476">
        <w:rPr>
          <w:i/>
          <w:lang w:val="hr-HR"/>
        </w:rPr>
        <w:t>Model</w:t>
      </w:r>
      <w:r w:rsidRPr="00DD1922">
        <w:rPr>
          <w:b/>
          <w:lang w:val="hr-HR"/>
        </w:rPr>
        <w:t xml:space="preserve"> </w:t>
      </w:r>
      <w:r w:rsidRPr="007C5476">
        <w:rPr>
          <w:i/>
          <w:lang w:val="hr-HR"/>
        </w:rPr>
        <w:t>preview</w:t>
      </w:r>
      <w:r w:rsidRPr="00DD1922">
        <w:rPr>
          <w:lang w:val="hr-HR"/>
        </w:rPr>
        <w:t xml:space="preserve"> prozoru će se pojaviti </w:t>
      </w:r>
      <w:r w:rsidR="00FE15C5">
        <w:rPr>
          <w:lang w:val="hr-HR"/>
        </w:rPr>
        <w:t>pregled odabranog</w:t>
      </w:r>
      <w:r w:rsidRPr="00DD1922">
        <w:rPr>
          <w:lang w:val="hr-HR"/>
        </w:rPr>
        <w:t xml:space="preserve"> 3D model. Odabrani model možemo rotirati i zumirati unutar tog prozora pomoću miša</w:t>
      </w:r>
      <w:r w:rsidR="00FE15C5">
        <w:rPr>
          <w:lang w:val="hr-HR"/>
        </w:rPr>
        <w:t>, neovisno o tome da li objekt ubačen u scenu ili ne.</w:t>
      </w:r>
    </w:p>
    <w:p w:rsidR="00FE15C5" w:rsidRPr="00DD1922" w:rsidRDefault="00FE15C5" w:rsidP="008832C0">
      <w:pPr>
        <w:spacing w:after="0" w:line="276" w:lineRule="auto"/>
        <w:jc w:val="both"/>
        <w:rPr>
          <w:b/>
          <w:sz w:val="28"/>
          <w:szCs w:val="28"/>
          <w:lang w:val="hr-HR"/>
        </w:rPr>
      </w:pPr>
    </w:p>
    <w:p w:rsidR="008832C0" w:rsidRDefault="008832C0" w:rsidP="008832C0">
      <w:pPr>
        <w:pStyle w:val="Heading2"/>
        <w:spacing w:after="0" w:line="276" w:lineRule="auto"/>
        <w:rPr>
          <w:lang w:val="hr-HR"/>
        </w:rPr>
      </w:pPr>
      <w:bookmarkStart w:id="9" w:name="_Toc250299953"/>
      <w:bookmarkStart w:id="10" w:name="_Toc250305076"/>
      <w:r w:rsidRPr="00DD1922">
        <w:rPr>
          <w:lang w:val="hr-HR"/>
        </w:rPr>
        <w:t>Ubacivanje objekata u scenu</w:t>
      </w:r>
      <w:bookmarkEnd w:id="9"/>
      <w:bookmarkEnd w:id="10"/>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 xml:space="preserve">Ubacivanje objekata u scenu provodi </w:t>
      </w:r>
      <w:r w:rsidR="00FE15C5">
        <w:rPr>
          <w:lang w:val="hr-HR"/>
        </w:rPr>
        <w:t xml:space="preserve">se </w:t>
      </w:r>
      <w:r w:rsidRPr="00DD1922">
        <w:rPr>
          <w:lang w:val="hr-HR"/>
        </w:rPr>
        <w:t>dvostrukim klikom miša na ime ž</w:t>
      </w:r>
      <w:r w:rsidR="00FE15C5">
        <w:rPr>
          <w:lang w:val="hr-HR"/>
        </w:rPr>
        <w:t>eljenog objekta u popisu modela. Nakon toga se na ekranu pojavljuje</w:t>
      </w:r>
      <w:r w:rsidRPr="00DD1922">
        <w:rPr>
          <w:lang w:val="hr-HR"/>
        </w:rPr>
        <w:t xml:space="preserve"> prozirni model </w:t>
      </w:r>
      <w:r w:rsidR="00FE15C5">
        <w:rPr>
          <w:lang w:val="hr-HR"/>
        </w:rPr>
        <w:t xml:space="preserve">objekta </w:t>
      </w:r>
      <w:r w:rsidRPr="00DD1922">
        <w:rPr>
          <w:lang w:val="hr-HR"/>
        </w:rPr>
        <w:t>ko</w:t>
      </w:r>
      <w:r w:rsidR="00FE15C5">
        <w:rPr>
          <w:lang w:val="hr-HR"/>
        </w:rPr>
        <w:t>jeg</w:t>
      </w:r>
      <w:r w:rsidRPr="00DD1922">
        <w:rPr>
          <w:lang w:val="hr-HR"/>
        </w:rPr>
        <w:t xml:space="preserve"> smo odabrali. </w:t>
      </w:r>
      <w:r w:rsidR="00FE15C5">
        <w:rPr>
          <w:lang w:val="hr-HR"/>
        </w:rPr>
        <w:t xml:space="preserve">Jednostavnim pomakom miša možemo postaviti poziciju objekta u sceni, </w:t>
      </w:r>
      <w:r w:rsidRPr="00DD1922">
        <w:rPr>
          <w:lang w:val="hr-HR"/>
        </w:rPr>
        <w:t>pritiskom na lijevu tipku miša</w:t>
      </w:r>
      <w:r w:rsidR="00FE15C5" w:rsidRPr="00FE15C5">
        <w:rPr>
          <w:lang w:val="hr-HR"/>
        </w:rPr>
        <w:t xml:space="preserve"> </w:t>
      </w:r>
      <w:r w:rsidR="00FE15C5" w:rsidRPr="00DD1922">
        <w:rPr>
          <w:lang w:val="hr-HR"/>
        </w:rPr>
        <w:t xml:space="preserve">objekt </w:t>
      </w:r>
      <w:r w:rsidR="00FE15C5">
        <w:rPr>
          <w:lang w:val="hr-HR"/>
        </w:rPr>
        <w:t>postavlja</w:t>
      </w:r>
      <w:r w:rsidR="00FE15C5" w:rsidRPr="00DD1922">
        <w:rPr>
          <w:lang w:val="hr-HR"/>
        </w:rPr>
        <w:t xml:space="preserve"> na željeno mjesto u</w:t>
      </w:r>
      <w:r w:rsidR="00FE15C5">
        <w:rPr>
          <w:lang w:val="hr-HR"/>
        </w:rPr>
        <w:t xml:space="preserve"> sceni</w:t>
      </w:r>
      <w:r w:rsidRPr="00DD1922">
        <w:rPr>
          <w:lang w:val="hr-HR"/>
        </w:rPr>
        <w:t>.</w:t>
      </w:r>
    </w:p>
    <w:p w:rsidR="008832C0" w:rsidRPr="00DD1922" w:rsidRDefault="008832C0" w:rsidP="008832C0">
      <w:pPr>
        <w:spacing w:after="0" w:line="276" w:lineRule="auto"/>
        <w:jc w:val="both"/>
        <w:rPr>
          <w:b/>
          <w:sz w:val="28"/>
          <w:szCs w:val="28"/>
          <w:lang w:val="hr-HR"/>
        </w:rPr>
      </w:pPr>
    </w:p>
    <w:p w:rsidR="008832C0" w:rsidRDefault="008832C0" w:rsidP="008832C0">
      <w:pPr>
        <w:spacing w:after="0" w:line="276" w:lineRule="auto"/>
        <w:jc w:val="both"/>
        <w:rPr>
          <w:lang w:val="hr-HR"/>
        </w:rPr>
      </w:pPr>
    </w:p>
    <w:p w:rsidR="00417AF4" w:rsidRPr="00DD1922" w:rsidRDefault="00417AF4" w:rsidP="008832C0">
      <w:pPr>
        <w:spacing w:after="0" w:line="276" w:lineRule="auto"/>
        <w:jc w:val="both"/>
        <w:rPr>
          <w:lang w:val="hr-HR"/>
        </w:rPr>
      </w:pPr>
    </w:p>
    <w:p w:rsidR="008832C0" w:rsidRDefault="002A5332" w:rsidP="008832C0">
      <w:pPr>
        <w:pStyle w:val="Heading2"/>
        <w:spacing w:after="0" w:line="276" w:lineRule="auto"/>
        <w:rPr>
          <w:lang w:val="hr-HR"/>
        </w:rPr>
      </w:pPr>
      <w:bookmarkStart w:id="11" w:name="_Toc250299954"/>
      <w:bookmarkStart w:id="12" w:name="_Toc250305077"/>
      <w:r>
        <w:rPr>
          <w:lang w:val="hr-HR"/>
        </w:rPr>
        <w:lastRenderedPageBreak/>
        <w:t>Dodatne opcije grafič</w:t>
      </w:r>
      <w:r w:rsidR="008832C0" w:rsidRPr="00DD1922">
        <w:rPr>
          <w:lang w:val="hr-HR"/>
        </w:rPr>
        <w:t>kog sučelja</w:t>
      </w:r>
      <w:bookmarkEnd w:id="11"/>
      <w:bookmarkEnd w:id="12"/>
    </w:p>
    <w:p w:rsidR="00417AF4" w:rsidRPr="00417AF4" w:rsidRDefault="00417AF4" w:rsidP="00417AF4">
      <w:pPr>
        <w:rPr>
          <w:lang w:val="hr-HR"/>
        </w:rPr>
      </w:pPr>
    </w:p>
    <w:p w:rsidR="008832C0" w:rsidRDefault="008832C0" w:rsidP="008832C0">
      <w:pPr>
        <w:spacing w:after="0" w:line="276" w:lineRule="auto"/>
        <w:jc w:val="both"/>
        <w:rPr>
          <w:lang w:val="hr-HR"/>
        </w:rPr>
      </w:pPr>
      <w:r w:rsidRPr="00DD1922">
        <w:rPr>
          <w:lang w:val="hr-HR"/>
        </w:rPr>
        <w:t>Desno od alatne trake (opisana niže) nalaze se 2 dodatne opcije vezane za izgled grafičkog sučelja.</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4225120" cy="1348967"/>
            <wp:effectExtent l="19050" t="0" r="3980" b="0"/>
            <wp:docPr id="7" name="Picture 10" descr="C:\Documents and Settings\Thundergod\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undergod\Desktop\toolbar.jpg"/>
                    <pic:cNvPicPr>
                      <a:picLocks noChangeAspect="1" noChangeArrowheads="1"/>
                    </pic:cNvPicPr>
                  </pic:nvPicPr>
                  <pic:blipFill>
                    <a:blip r:embed="rId11" cstate="print"/>
                    <a:srcRect/>
                    <a:stretch>
                      <a:fillRect/>
                    </a:stretch>
                  </pic:blipFill>
                  <pic:spPr bwMode="auto">
                    <a:xfrm>
                      <a:off x="0" y="0"/>
                      <a:ext cx="4227811" cy="1349826"/>
                    </a:xfrm>
                    <a:prstGeom prst="rect">
                      <a:avLst/>
                    </a:prstGeom>
                    <a:noFill/>
                    <a:ln w="9525">
                      <a:noFill/>
                      <a:miter lim="800000"/>
                      <a:headEnd/>
                      <a:tailEnd/>
                    </a:ln>
                  </pic:spPr>
                </pic:pic>
              </a:graphicData>
            </a:graphic>
          </wp:inline>
        </w:drawing>
      </w:r>
    </w:p>
    <w:p w:rsidR="008832C0" w:rsidRPr="00417AF4" w:rsidRDefault="00417AF4" w:rsidP="00417AF4">
      <w:pPr>
        <w:pStyle w:val="Caption"/>
        <w:jc w:val="center"/>
        <w:rPr>
          <w:szCs w:val="22"/>
          <w:lang w:val="hr-HR"/>
        </w:rPr>
      </w:pPr>
      <w:bookmarkStart w:id="13" w:name="_Toc250305022"/>
      <w:r>
        <w:t xml:space="preserve">Slika </w:t>
      </w:r>
      <w:fldSimple w:instr=" SEQ Slika \* ARABIC ">
        <w:r w:rsidR="00B3226B">
          <w:rPr>
            <w:noProof/>
          </w:rPr>
          <w:t>4</w:t>
        </w:r>
      </w:fldSimple>
      <w:r w:rsidR="008832C0" w:rsidRPr="00DD1922">
        <w:rPr>
          <w:sz w:val="16"/>
          <w:szCs w:val="16"/>
          <w:lang w:val="hr-HR"/>
        </w:rPr>
        <w:t xml:space="preserve">. </w:t>
      </w:r>
      <w:r w:rsidR="008832C0" w:rsidRPr="00417AF4">
        <w:rPr>
          <w:szCs w:val="22"/>
          <w:lang w:val="hr-HR"/>
        </w:rPr>
        <w:t>Dodatne opcije</w:t>
      </w:r>
      <w:bookmarkEnd w:id="13"/>
    </w:p>
    <w:p w:rsidR="008832C0" w:rsidRPr="00DD1922" w:rsidRDefault="008832C0" w:rsidP="008832C0">
      <w:pPr>
        <w:spacing w:after="0" w:line="276" w:lineRule="auto"/>
        <w:jc w:val="center"/>
        <w:rPr>
          <w:sz w:val="16"/>
          <w:szCs w:val="16"/>
          <w:lang w:val="hr-HR"/>
        </w:rPr>
      </w:pPr>
    </w:p>
    <w:p w:rsidR="008832C0" w:rsidRPr="00DD1922" w:rsidRDefault="008832C0" w:rsidP="008832C0">
      <w:pPr>
        <w:spacing w:after="0" w:line="276" w:lineRule="auto"/>
        <w:rPr>
          <w:lang w:val="hr-HR"/>
        </w:rPr>
      </w:pPr>
      <w:r w:rsidRPr="00DD1922">
        <w:rPr>
          <w:lang w:val="hr-HR"/>
        </w:rPr>
        <w:t xml:space="preserve">Zelena ikona služi za uključivanje i isključivanje nightvision načina rada, dok  </w:t>
      </w:r>
      <w:r w:rsidR="00D90D70">
        <w:rPr>
          <w:lang w:val="hr-HR"/>
        </w:rPr>
        <w:t>se klikom na desnu ikonu</w:t>
      </w:r>
      <w:r w:rsidRPr="00DD1922">
        <w:rPr>
          <w:lang w:val="hr-HR"/>
        </w:rPr>
        <w:t xml:space="preserve"> isključuje prikaz popisa objekata i njihovog preview-a.</w:t>
      </w:r>
    </w:p>
    <w:p w:rsidR="008832C0" w:rsidRPr="00DD1922" w:rsidRDefault="008832C0" w:rsidP="008832C0">
      <w:pPr>
        <w:spacing w:after="0" w:line="276" w:lineRule="auto"/>
        <w:rPr>
          <w:lang w:val="hr-HR"/>
        </w:rPr>
      </w:pPr>
    </w:p>
    <w:p w:rsidR="008832C0" w:rsidRPr="00DD1922" w:rsidRDefault="008832C0" w:rsidP="008832C0">
      <w:pPr>
        <w:spacing w:after="0" w:line="276" w:lineRule="auto"/>
        <w:rPr>
          <w:lang w:val="hr-HR"/>
        </w:rPr>
      </w:pPr>
      <w:r w:rsidRPr="00DD1922">
        <w:rPr>
          <w:noProof/>
        </w:rPr>
        <w:drawing>
          <wp:inline distT="0" distB="0" distL="0" distR="0">
            <wp:extent cx="2887112" cy="2362954"/>
            <wp:effectExtent l="19050" t="0" r="8488"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888239" cy="2363876"/>
                    </a:xfrm>
                    <a:prstGeom prst="rect">
                      <a:avLst/>
                    </a:prstGeom>
                    <a:noFill/>
                    <a:ln w="9525">
                      <a:noFill/>
                      <a:miter lim="800000"/>
                      <a:headEnd/>
                      <a:tailEnd/>
                    </a:ln>
                  </pic:spPr>
                </pic:pic>
              </a:graphicData>
            </a:graphic>
          </wp:inline>
        </w:drawing>
      </w:r>
      <w:r w:rsidRPr="00DD1922">
        <w:rPr>
          <w:noProof/>
        </w:rPr>
        <w:drawing>
          <wp:inline distT="0" distB="0" distL="0" distR="0">
            <wp:extent cx="2887911" cy="2360217"/>
            <wp:effectExtent l="19050" t="0" r="768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893431" cy="2364728"/>
                    </a:xfrm>
                    <a:prstGeom prst="rect">
                      <a:avLst/>
                    </a:prstGeom>
                    <a:noFill/>
                    <a:ln w="9525">
                      <a:noFill/>
                      <a:miter lim="800000"/>
                      <a:headEnd/>
                      <a:tailEnd/>
                    </a:ln>
                  </pic:spPr>
                </pic:pic>
              </a:graphicData>
            </a:graphic>
          </wp:inline>
        </w:drawing>
      </w:r>
    </w:p>
    <w:p w:rsidR="008832C0" w:rsidRPr="007E305F" w:rsidRDefault="00417AF4" w:rsidP="00417AF4">
      <w:pPr>
        <w:pStyle w:val="Caption"/>
        <w:rPr>
          <w:szCs w:val="22"/>
          <w:lang w:val="hr-HR"/>
        </w:rPr>
      </w:pPr>
      <w:bookmarkStart w:id="14" w:name="_Toc250305023"/>
      <w:r>
        <w:t xml:space="preserve">Slika </w:t>
      </w:r>
      <w:fldSimple w:instr=" SEQ Slika \* ARABIC ">
        <w:r w:rsidR="00B3226B">
          <w:rPr>
            <w:noProof/>
          </w:rPr>
          <w:t>5</w:t>
        </w:r>
      </w:fldSimple>
      <w:r w:rsidR="008832C0" w:rsidRPr="007E305F">
        <w:rPr>
          <w:szCs w:val="22"/>
          <w:lang w:val="hr-HR"/>
        </w:rPr>
        <w:t>.</w:t>
      </w:r>
      <w:r w:rsidRPr="007E305F">
        <w:rPr>
          <w:szCs w:val="22"/>
          <w:lang w:val="hr-HR"/>
        </w:rPr>
        <w:t xml:space="preserve"> i </w:t>
      </w:r>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6</w:t>
      </w:r>
      <w:r w:rsidRPr="007E305F">
        <w:rPr>
          <w:szCs w:val="22"/>
        </w:rPr>
        <w:fldChar w:fldCharType="end"/>
      </w:r>
      <w:r w:rsidR="007E305F">
        <w:rPr>
          <w:szCs w:val="22"/>
        </w:rPr>
        <w:t>.</w:t>
      </w:r>
      <w:r w:rsidR="008832C0" w:rsidRPr="007E305F">
        <w:rPr>
          <w:szCs w:val="22"/>
          <w:lang w:val="hr-HR"/>
        </w:rPr>
        <w:t xml:space="preserve"> Prozor program sa (lijevo) i bez (desno) popisa modela i preview prozora.</w:t>
      </w:r>
      <w:bookmarkEnd w:id="14"/>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r w:rsidRPr="00DD1922">
        <w:rPr>
          <w:b/>
          <w:noProof/>
          <w:sz w:val="28"/>
          <w:szCs w:val="28"/>
        </w:rPr>
        <w:drawing>
          <wp:inline distT="0" distB="0" distL="0" distR="0">
            <wp:extent cx="2914650" cy="2432739"/>
            <wp:effectExtent l="19050" t="0" r="0" b="0"/>
            <wp:docPr id="10" name="Picture 1" descr="C:\Documents and Settings\Thundergod\Desktop\Slika terrena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undergod\Desktop\Slika terrena 2 .jpg"/>
                    <pic:cNvPicPr>
                      <a:picLocks noChangeAspect="1" noChangeArrowheads="1"/>
                    </pic:cNvPicPr>
                  </pic:nvPicPr>
                  <pic:blipFill>
                    <a:blip r:embed="rId14" cstate="print"/>
                    <a:srcRect/>
                    <a:stretch>
                      <a:fillRect/>
                    </a:stretch>
                  </pic:blipFill>
                  <pic:spPr bwMode="auto">
                    <a:xfrm>
                      <a:off x="0" y="0"/>
                      <a:ext cx="2924393" cy="2440871"/>
                    </a:xfrm>
                    <a:prstGeom prst="rect">
                      <a:avLst/>
                    </a:prstGeom>
                    <a:noFill/>
                    <a:ln w="9525">
                      <a:noFill/>
                      <a:miter lim="800000"/>
                      <a:headEnd/>
                      <a:tailEnd/>
                    </a:ln>
                  </pic:spPr>
                </pic:pic>
              </a:graphicData>
            </a:graphic>
          </wp:inline>
        </w:drawing>
      </w:r>
      <w:r w:rsidRPr="00DD1922">
        <w:rPr>
          <w:b/>
          <w:noProof/>
          <w:sz w:val="28"/>
          <w:szCs w:val="28"/>
        </w:rPr>
        <w:drawing>
          <wp:inline distT="0" distB="0" distL="0" distR="0">
            <wp:extent cx="2918460" cy="2435329"/>
            <wp:effectExtent l="19050" t="0" r="0" b="0"/>
            <wp:docPr id="15" name="Picture 2" descr="C:\Documents and Settings\Thundergod\Desktop\night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hundergod\Desktop\nightvision.jpg"/>
                    <pic:cNvPicPr>
                      <a:picLocks noChangeAspect="1" noChangeArrowheads="1"/>
                    </pic:cNvPicPr>
                  </pic:nvPicPr>
                  <pic:blipFill>
                    <a:blip r:embed="rId15" cstate="print"/>
                    <a:srcRect/>
                    <a:stretch>
                      <a:fillRect/>
                    </a:stretch>
                  </pic:blipFill>
                  <pic:spPr bwMode="auto">
                    <a:xfrm>
                      <a:off x="0" y="0"/>
                      <a:ext cx="2917906" cy="2434867"/>
                    </a:xfrm>
                    <a:prstGeom prst="rect">
                      <a:avLst/>
                    </a:prstGeom>
                    <a:noFill/>
                    <a:ln w="9525">
                      <a:noFill/>
                      <a:miter lim="800000"/>
                      <a:headEnd/>
                      <a:tailEnd/>
                    </a:ln>
                  </pic:spPr>
                </pic:pic>
              </a:graphicData>
            </a:graphic>
          </wp:inline>
        </w:drawing>
      </w:r>
    </w:p>
    <w:p w:rsidR="00417AF4" w:rsidRPr="007E305F" w:rsidRDefault="00417AF4" w:rsidP="007E305F">
      <w:pPr>
        <w:pStyle w:val="Caption"/>
        <w:jc w:val="center"/>
        <w:rPr>
          <w:szCs w:val="22"/>
          <w:lang w:val="hr-HR"/>
        </w:rPr>
      </w:pPr>
      <w:bookmarkStart w:id="15" w:name="_Toc250305024"/>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7</w:t>
      </w:r>
      <w:r w:rsidRPr="007E305F">
        <w:rPr>
          <w:szCs w:val="22"/>
        </w:rPr>
        <w:fldChar w:fldCharType="end"/>
      </w:r>
      <w:r w:rsidR="007E305F" w:rsidRPr="007E305F">
        <w:rPr>
          <w:szCs w:val="22"/>
        </w:rPr>
        <w:t>. i s</w:t>
      </w:r>
      <w:r w:rsidRPr="007E305F">
        <w:rPr>
          <w:szCs w:val="22"/>
        </w:rPr>
        <w:t xml:space="preserve">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8</w:t>
      </w:r>
      <w:r w:rsidRPr="007E305F">
        <w:rPr>
          <w:szCs w:val="22"/>
        </w:rPr>
        <w:fldChar w:fldCharType="end"/>
      </w:r>
      <w:r w:rsidR="008832C0" w:rsidRPr="007E305F">
        <w:rPr>
          <w:szCs w:val="22"/>
          <w:lang w:val="hr-HR"/>
        </w:rPr>
        <w:t>. Prozor programa bez i sa uključenim nightvision modom</w:t>
      </w:r>
      <w:bookmarkStart w:id="16" w:name="_Toc250299955"/>
      <w:bookmarkEnd w:id="15"/>
    </w:p>
    <w:p w:rsidR="00417AF4" w:rsidRPr="00417AF4" w:rsidRDefault="00417AF4" w:rsidP="00417AF4">
      <w:pPr>
        <w:rPr>
          <w:lang w:val="hr-HR"/>
        </w:rPr>
      </w:pPr>
    </w:p>
    <w:p w:rsidR="008832C0" w:rsidRDefault="008832C0" w:rsidP="008832C0">
      <w:pPr>
        <w:pStyle w:val="Heading2"/>
        <w:spacing w:after="0" w:line="276" w:lineRule="auto"/>
        <w:rPr>
          <w:lang w:val="hr-HR"/>
        </w:rPr>
      </w:pPr>
      <w:bookmarkStart w:id="17" w:name="_Toc250305078"/>
      <w:r w:rsidRPr="00DD1922">
        <w:rPr>
          <w:lang w:val="hr-HR"/>
        </w:rPr>
        <w:lastRenderedPageBreak/>
        <w:t>Kretanje u uređivaču terena</w:t>
      </w:r>
      <w:bookmarkEnd w:id="16"/>
      <w:bookmarkEnd w:id="17"/>
      <w:r w:rsidRPr="00DD1922">
        <w:rPr>
          <w:lang w:val="hr-HR"/>
        </w:rPr>
        <w:t xml:space="preserve"> </w:t>
      </w:r>
    </w:p>
    <w:p w:rsidR="00417AF4" w:rsidRPr="00417AF4" w:rsidRDefault="00417AF4" w:rsidP="00417AF4">
      <w:pPr>
        <w:rPr>
          <w:lang w:val="hr-HR"/>
        </w:rPr>
      </w:pPr>
    </w:p>
    <w:p w:rsidR="008832C0" w:rsidRPr="00DD1922" w:rsidRDefault="008832C0" w:rsidP="008832C0">
      <w:pPr>
        <w:spacing w:after="0" w:line="276" w:lineRule="auto"/>
        <w:jc w:val="both"/>
        <w:rPr>
          <w:b/>
          <w:sz w:val="28"/>
          <w:szCs w:val="28"/>
          <w:lang w:val="hr-HR"/>
        </w:rPr>
      </w:pPr>
      <w:r w:rsidRPr="00DD1922">
        <w:rPr>
          <w:lang w:val="hr-HR"/>
        </w:rPr>
        <w:t xml:space="preserve">Slobodno kretanje u uređivaču terena vrši </w:t>
      </w:r>
      <w:r w:rsidR="00D90D70">
        <w:rPr>
          <w:lang w:val="hr-HR"/>
        </w:rPr>
        <w:t xml:space="preserve">se </w:t>
      </w:r>
      <w:r w:rsidRPr="00DD1922">
        <w:rPr>
          <w:lang w:val="hr-HR"/>
        </w:rPr>
        <w:t xml:space="preserve">tipkama W, A, S, D i mišem nakon pritiska </w:t>
      </w:r>
      <w:r w:rsidR="00D90D70">
        <w:rPr>
          <w:lang w:val="hr-HR"/>
        </w:rPr>
        <w:t xml:space="preserve">njegove </w:t>
      </w:r>
      <w:r w:rsidRPr="00DD1922">
        <w:rPr>
          <w:lang w:val="hr-HR"/>
        </w:rPr>
        <w:t xml:space="preserve">srednje tipke. Prestanak slobodnog kretanja i vraćanje na uređivanje terena i objekta se provodi ponovnim pritiskom srednje tipke miša. </w:t>
      </w:r>
    </w:p>
    <w:p w:rsidR="008832C0" w:rsidRPr="00DD1922" w:rsidRDefault="008832C0" w:rsidP="008832C0">
      <w:pPr>
        <w:spacing w:after="0" w:line="276" w:lineRule="auto"/>
        <w:jc w:val="both"/>
        <w:rPr>
          <w:b/>
          <w:sz w:val="28"/>
          <w:szCs w:val="28"/>
          <w:lang w:val="hr-HR"/>
        </w:rPr>
      </w:pPr>
    </w:p>
    <w:p w:rsidR="008832C0" w:rsidRDefault="008832C0" w:rsidP="008832C0">
      <w:pPr>
        <w:pStyle w:val="Heading1"/>
        <w:spacing w:after="0" w:line="276" w:lineRule="auto"/>
        <w:rPr>
          <w:lang w:val="hr-HR"/>
        </w:rPr>
      </w:pPr>
      <w:bookmarkStart w:id="18" w:name="_Toc250299956"/>
      <w:bookmarkStart w:id="19" w:name="_Toc250305079"/>
      <w:r w:rsidRPr="00DD1922">
        <w:rPr>
          <w:lang w:val="hr-HR"/>
        </w:rPr>
        <w:t>Osnovni alati</w:t>
      </w:r>
      <w:bookmarkEnd w:id="18"/>
      <w:bookmarkEnd w:id="19"/>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U ovom dijelu predstavit ćemo osnovne alate</w:t>
      </w:r>
      <w:r w:rsidR="008916B3">
        <w:rPr>
          <w:lang w:val="hr-HR"/>
        </w:rPr>
        <w:t xml:space="preserve"> </w:t>
      </w:r>
      <w:r w:rsidRPr="00DD1922">
        <w:rPr>
          <w:lang w:val="hr-HR"/>
        </w:rPr>
        <w:t>(funkcije) uređivača terena:  selekcija, ro</w:t>
      </w:r>
      <w:r w:rsidR="008916B3">
        <w:rPr>
          <w:lang w:val="hr-HR"/>
        </w:rPr>
        <w:t>tacija, translacija, skaliranje i</w:t>
      </w:r>
      <w:r w:rsidRPr="00DD1922">
        <w:rPr>
          <w:lang w:val="hr-HR"/>
        </w:rPr>
        <w:t xml:space="preserve"> brisanje sa primjerima njihovog korištenja. Ovi alati su dovoljni za osnovnu manipulaciju objekata u terenu te upoznavanje sa mogućnostima uređivača terena. Deselekcija bilo kojeg alata se provodi pritiskom na </w:t>
      </w:r>
      <w:r w:rsidRPr="007C5476">
        <w:rPr>
          <w:i/>
          <w:lang w:val="hr-HR"/>
        </w:rPr>
        <w:t>Deselect</w:t>
      </w:r>
      <w:r w:rsidRPr="00DD1922">
        <w:rPr>
          <w:b/>
          <w:i/>
          <w:lang w:val="hr-HR"/>
        </w:rPr>
        <w:t xml:space="preserve"> </w:t>
      </w:r>
      <w:r w:rsidRPr="007C5476">
        <w:rPr>
          <w:i/>
          <w:lang w:val="hr-HR"/>
        </w:rPr>
        <w:t>current</w:t>
      </w:r>
      <w:r w:rsidRPr="00DD1922">
        <w:rPr>
          <w:b/>
          <w:i/>
          <w:lang w:val="hr-HR"/>
        </w:rPr>
        <w:t xml:space="preserve"> </w:t>
      </w:r>
      <w:r w:rsidRPr="007C5476">
        <w:rPr>
          <w:i/>
          <w:lang w:val="hr-HR"/>
        </w:rPr>
        <w:t>tool</w:t>
      </w:r>
      <w:r w:rsidR="005E7619">
        <w:rPr>
          <w:b/>
          <w:i/>
          <w:lang w:val="hr-HR"/>
        </w:rPr>
        <w:t xml:space="preserve"> </w:t>
      </w:r>
      <w:r w:rsidRPr="00DD1922">
        <w:rPr>
          <w:lang w:val="hr-HR"/>
        </w:rPr>
        <w:t xml:space="preserve"> tipku u izborniku ili selekcijom drugog alata.</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3371850" cy="409575"/>
            <wp:effectExtent l="19050" t="0" r="0" b="0"/>
            <wp:docPr id="23" name="Picture 6" descr="C:\Documents and Settings\Thundergod\Desktop\alatnatra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hundergod\Desktop\alatnatraka.bmp"/>
                    <pic:cNvPicPr>
                      <a:picLocks noChangeAspect="1" noChangeArrowheads="1"/>
                    </pic:cNvPicPr>
                  </pic:nvPicPr>
                  <pic:blipFill>
                    <a:blip r:embed="rId16" cstate="print"/>
                    <a:srcRect/>
                    <a:stretch>
                      <a:fillRect/>
                    </a:stretch>
                  </pic:blipFill>
                  <pic:spPr bwMode="auto">
                    <a:xfrm>
                      <a:off x="0" y="0"/>
                      <a:ext cx="3371850" cy="409575"/>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20" w:name="_Toc250305025"/>
      <w:r>
        <w:t xml:space="preserve">Slika </w:t>
      </w:r>
      <w:fldSimple w:instr=" SEQ Slika \* ARABIC ">
        <w:r w:rsidR="00B3226B">
          <w:rPr>
            <w:noProof/>
          </w:rPr>
          <w:t>9</w:t>
        </w:r>
      </w:fldSimple>
      <w:r w:rsidR="008832C0" w:rsidRPr="00DD1922">
        <w:rPr>
          <w:sz w:val="16"/>
          <w:szCs w:val="16"/>
          <w:lang w:val="hr-HR"/>
        </w:rPr>
        <w:t xml:space="preserve">.  </w:t>
      </w:r>
      <w:r w:rsidR="008832C0" w:rsidRPr="007E305F">
        <w:rPr>
          <w:szCs w:val="22"/>
          <w:lang w:val="hr-HR"/>
        </w:rPr>
        <w:t>Deselekcija trenutnog alata</w:t>
      </w:r>
      <w:bookmarkEnd w:id="20"/>
    </w:p>
    <w:p w:rsidR="008832C0" w:rsidRPr="00DD1922" w:rsidRDefault="008832C0" w:rsidP="008832C0">
      <w:pPr>
        <w:spacing w:after="0" w:line="276" w:lineRule="auto"/>
        <w:jc w:val="both"/>
        <w:rPr>
          <w:lang w:val="hr-HR"/>
        </w:rPr>
      </w:pPr>
    </w:p>
    <w:p w:rsidR="008832C0" w:rsidRDefault="008832C0" w:rsidP="008832C0">
      <w:pPr>
        <w:pStyle w:val="Heading2"/>
        <w:spacing w:after="0" w:line="276" w:lineRule="auto"/>
        <w:rPr>
          <w:lang w:val="hr-HR"/>
        </w:rPr>
      </w:pPr>
      <w:bookmarkStart w:id="21" w:name="_Toc250299957"/>
      <w:bookmarkStart w:id="22" w:name="_Toc250305080"/>
      <w:r w:rsidRPr="00DD1922">
        <w:rPr>
          <w:lang w:val="hr-HR"/>
        </w:rPr>
        <w:t>Selekcija</w:t>
      </w:r>
      <w:bookmarkEnd w:id="21"/>
      <w:bookmarkEnd w:id="22"/>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 xml:space="preserve">Za selekciju objekta u sceni potrebno je odabrati alat za selekciju iz alatne trake te lijevom tipkom miša  kliknuti na željeni objekt nakon čega se oko objekta pojave </w:t>
      </w:r>
      <w:r w:rsidR="008916B3">
        <w:rPr>
          <w:lang w:val="hr-HR"/>
        </w:rPr>
        <w:t xml:space="preserve">njegove </w:t>
      </w:r>
      <w:r w:rsidRPr="00DD1922">
        <w:rPr>
          <w:lang w:val="hr-HR"/>
        </w:rPr>
        <w:t>koordinatne osi. Objekt ostaje selektiran dok se u scenu ne</w:t>
      </w:r>
      <w:r w:rsidR="008916B3">
        <w:rPr>
          <w:lang w:val="hr-HR"/>
        </w:rPr>
        <w:t xml:space="preserve"> ubaci drugi objekt. Primijetite</w:t>
      </w:r>
      <w:r w:rsidRPr="00DD1922">
        <w:rPr>
          <w:lang w:val="hr-HR"/>
        </w:rPr>
        <w:t xml:space="preserve"> da se kod selekcije bilo kojeg alata oko njega pojavi obrub koji označuje da je on trenutno selektiran.</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3415914" cy="2610059"/>
            <wp:effectExtent l="19050" t="0" r="0" b="0"/>
            <wp:docPr id="22" name="Picture 5" descr="C:\Documents and Settings\Thundergod\Desktop\selektirani objek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hundergod\Desktop\selektirani objekt.bmp"/>
                    <pic:cNvPicPr>
                      <a:picLocks noChangeAspect="1" noChangeArrowheads="1"/>
                    </pic:cNvPicPr>
                  </pic:nvPicPr>
                  <pic:blipFill>
                    <a:blip r:embed="rId17" cstate="print"/>
                    <a:srcRect/>
                    <a:stretch>
                      <a:fillRect/>
                    </a:stretch>
                  </pic:blipFill>
                  <pic:spPr bwMode="auto">
                    <a:xfrm>
                      <a:off x="0" y="0"/>
                      <a:ext cx="3419779" cy="2613012"/>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23" w:name="_Toc250305026"/>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10</w:t>
      </w:r>
      <w:r w:rsidRPr="007E305F">
        <w:rPr>
          <w:szCs w:val="22"/>
        </w:rPr>
        <w:fldChar w:fldCharType="end"/>
      </w:r>
      <w:r w:rsidR="008832C0" w:rsidRPr="007E305F">
        <w:rPr>
          <w:szCs w:val="22"/>
          <w:lang w:val="hr-HR"/>
        </w:rPr>
        <w:t>.  Selekcija objekta</w:t>
      </w:r>
      <w:bookmarkEnd w:id="23"/>
    </w:p>
    <w:p w:rsidR="008832C0" w:rsidRPr="00DD1922" w:rsidRDefault="008832C0" w:rsidP="008832C0">
      <w:pPr>
        <w:spacing w:after="0" w:line="276" w:lineRule="auto"/>
        <w:jc w:val="both"/>
        <w:rPr>
          <w:b/>
          <w:sz w:val="24"/>
          <w:szCs w:val="24"/>
          <w:lang w:val="hr-HR"/>
        </w:rPr>
      </w:pPr>
    </w:p>
    <w:p w:rsidR="008832C0" w:rsidRPr="00DD1922" w:rsidRDefault="008832C0" w:rsidP="008832C0">
      <w:pPr>
        <w:spacing w:after="0" w:line="276" w:lineRule="auto"/>
        <w:jc w:val="both"/>
        <w:rPr>
          <w:b/>
          <w:sz w:val="24"/>
          <w:szCs w:val="24"/>
          <w:lang w:val="hr-HR"/>
        </w:rPr>
      </w:pPr>
    </w:p>
    <w:p w:rsidR="008832C0" w:rsidRDefault="008832C0" w:rsidP="008832C0">
      <w:pPr>
        <w:pStyle w:val="Heading2"/>
        <w:spacing w:after="0" w:line="276" w:lineRule="auto"/>
        <w:rPr>
          <w:lang w:val="hr-HR"/>
        </w:rPr>
      </w:pPr>
      <w:bookmarkStart w:id="24" w:name="_Toc250299958"/>
      <w:bookmarkStart w:id="25" w:name="_Toc250305081"/>
      <w:r w:rsidRPr="00DD1922">
        <w:rPr>
          <w:lang w:val="hr-HR"/>
        </w:rPr>
        <w:lastRenderedPageBreak/>
        <w:t>Brisanje</w:t>
      </w:r>
      <w:bookmarkEnd w:id="24"/>
      <w:bookmarkEnd w:id="25"/>
    </w:p>
    <w:p w:rsidR="00417AF4" w:rsidRPr="00417AF4" w:rsidRDefault="00417AF4" w:rsidP="00417AF4">
      <w:pPr>
        <w:rPr>
          <w:lang w:val="hr-HR"/>
        </w:rPr>
      </w:pPr>
    </w:p>
    <w:p w:rsidR="008832C0" w:rsidRPr="00DD1922" w:rsidRDefault="008832C0" w:rsidP="008832C0">
      <w:pPr>
        <w:spacing w:after="0" w:line="276" w:lineRule="auto"/>
        <w:jc w:val="both"/>
        <w:rPr>
          <w:b/>
          <w:noProof/>
          <w:sz w:val="24"/>
          <w:szCs w:val="24"/>
          <w:lang w:val="hr-HR"/>
        </w:rPr>
      </w:pPr>
      <w:r w:rsidRPr="00DD1922">
        <w:rPr>
          <w:sz w:val="24"/>
          <w:szCs w:val="24"/>
          <w:lang w:val="hr-HR"/>
        </w:rPr>
        <w:t xml:space="preserve">Brisanje objekta se provodi tako da nakon što je objekt koji se želi obrisati selektiran, mišem klikne na alat </w:t>
      </w:r>
      <w:r w:rsidRPr="007C5476">
        <w:rPr>
          <w:i/>
          <w:sz w:val="24"/>
          <w:szCs w:val="24"/>
          <w:lang w:val="hr-HR"/>
        </w:rPr>
        <w:t>Delete</w:t>
      </w:r>
      <w:r w:rsidRPr="00DD1922">
        <w:rPr>
          <w:b/>
          <w:i/>
          <w:sz w:val="24"/>
          <w:szCs w:val="24"/>
          <w:lang w:val="hr-HR"/>
        </w:rPr>
        <w:t xml:space="preserve"> </w:t>
      </w:r>
      <w:r w:rsidRPr="007C5476">
        <w:rPr>
          <w:i/>
          <w:sz w:val="24"/>
          <w:szCs w:val="24"/>
          <w:lang w:val="hr-HR"/>
        </w:rPr>
        <w:t>selected</w:t>
      </w:r>
      <w:r w:rsidRPr="00DD1922">
        <w:rPr>
          <w:b/>
          <w:i/>
          <w:sz w:val="24"/>
          <w:szCs w:val="24"/>
          <w:lang w:val="hr-HR"/>
        </w:rPr>
        <w:t xml:space="preserve"> </w:t>
      </w:r>
      <w:r w:rsidRPr="007C5476">
        <w:rPr>
          <w:i/>
          <w:sz w:val="24"/>
          <w:szCs w:val="24"/>
          <w:lang w:val="hr-HR"/>
        </w:rPr>
        <w:t>object</w:t>
      </w:r>
      <w:r w:rsidRPr="00DD1922">
        <w:rPr>
          <w:sz w:val="24"/>
          <w:szCs w:val="24"/>
          <w:lang w:val="hr-HR"/>
        </w:rPr>
        <w:t xml:space="preserve"> u alatnoj traci, </w:t>
      </w:r>
      <w:r w:rsidRPr="00DD1922">
        <w:rPr>
          <w:b/>
          <w:noProof/>
          <w:sz w:val="24"/>
          <w:szCs w:val="24"/>
        </w:rPr>
        <w:drawing>
          <wp:inline distT="0" distB="0" distL="0" distR="0">
            <wp:extent cx="2573075" cy="228850"/>
            <wp:effectExtent l="19050" t="0" r="0" b="0"/>
            <wp:docPr id="48" name="Picture 10" descr="C:\Documents and Settings\Thundergod\Desktop\alatnatrak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undergod\Desktop\alatnatraka1.bmp"/>
                    <pic:cNvPicPr>
                      <a:picLocks noChangeAspect="1" noChangeArrowheads="1"/>
                    </pic:cNvPicPr>
                  </pic:nvPicPr>
                  <pic:blipFill>
                    <a:blip r:embed="rId18" cstate="print"/>
                    <a:srcRect/>
                    <a:stretch>
                      <a:fillRect/>
                    </a:stretch>
                  </pic:blipFill>
                  <pic:spPr bwMode="auto">
                    <a:xfrm>
                      <a:off x="0" y="0"/>
                      <a:ext cx="2568403" cy="228434"/>
                    </a:xfrm>
                    <a:prstGeom prst="rect">
                      <a:avLst/>
                    </a:prstGeom>
                    <a:noFill/>
                    <a:ln w="9525">
                      <a:noFill/>
                      <a:miter lim="800000"/>
                      <a:headEnd/>
                      <a:tailEnd/>
                    </a:ln>
                  </pic:spPr>
                </pic:pic>
              </a:graphicData>
            </a:graphic>
          </wp:inline>
        </w:drawing>
      </w:r>
      <w:r w:rsidRPr="00DD1922">
        <w:rPr>
          <w:sz w:val="24"/>
          <w:szCs w:val="24"/>
          <w:lang w:val="hr-HR"/>
        </w:rPr>
        <w:t>ili desnim klikom na objekt te odabirom opcije „Delete“ iz kontekstnog izbornika</w:t>
      </w:r>
      <w:r w:rsidRPr="00DD1922">
        <w:rPr>
          <w:b/>
          <w:noProof/>
          <w:sz w:val="24"/>
          <w:szCs w:val="24"/>
          <w:lang w:val="hr-HR"/>
        </w:rPr>
        <w:t>.</w:t>
      </w:r>
    </w:p>
    <w:p w:rsidR="008832C0" w:rsidRPr="00DD1922" w:rsidRDefault="008832C0" w:rsidP="008832C0">
      <w:pPr>
        <w:spacing w:after="0" w:line="276" w:lineRule="auto"/>
        <w:jc w:val="center"/>
        <w:rPr>
          <w:noProof/>
          <w:sz w:val="24"/>
          <w:szCs w:val="24"/>
          <w:lang w:val="hr-HR"/>
        </w:rPr>
      </w:pPr>
      <w:r w:rsidRPr="00DD1922">
        <w:rPr>
          <w:noProof/>
          <w:sz w:val="24"/>
          <w:szCs w:val="24"/>
          <w:lang w:val="hr-HR"/>
        </w:rPr>
        <w:t xml:space="preserve">     </w:t>
      </w:r>
    </w:p>
    <w:p w:rsidR="008832C0" w:rsidRPr="00DD1922" w:rsidRDefault="008832C0" w:rsidP="008832C0">
      <w:pPr>
        <w:spacing w:after="0" w:line="276" w:lineRule="auto"/>
        <w:jc w:val="center"/>
        <w:rPr>
          <w:noProof/>
          <w:sz w:val="24"/>
          <w:szCs w:val="24"/>
          <w:lang w:val="hr-HR"/>
        </w:rPr>
      </w:pPr>
      <w:r w:rsidRPr="00DD1922">
        <w:rPr>
          <w:noProof/>
          <w:sz w:val="24"/>
          <w:szCs w:val="24"/>
        </w:rPr>
        <w:drawing>
          <wp:inline distT="0" distB="0" distL="0" distR="0">
            <wp:extent cx="799934" cy="732470"/>
            <wp:effectExtent l="19050" t="0" r="166"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800330" cy="732833"/>
                    </a:xfrm>
                    <a:prstGeom prst="rect">
                      <a:avLst/>
                    </a:prstGeom>
                    <a:noFill/>
                    <a:ln w="9525">
                      <a:noFill/>
                      <a:miter lim="800000"/>
                      <a:headEnd/>
                      <a:tailEnd/>
                    </a:ln>
                  </pic:spPr>
                </pic:pic>
              </a:graphicData>
            </a:graphic>
          </wp:inline>
        </w:drawing>
      </w:r>
    </w:p>
    <w:p w:rsidR="008832C0" w:rsidRDefault="00417AF4" w:rsidP="007E305F">
      <w:pPr>
        <w:pStyle w:val="Caption"/>
        <w:jc w:val="center"/>
        <w:rPr>
          <w:noProof/>
          <w:szCs w:val="22"/>
          <w:lang w:val="hr-HR"/>
        </w:rPr>
      </w:pPr>
      <w:bookmarkStart w:id="26" w:name="_Toc250305027"/>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11</w:t>
      </w:r>
      <w:r w:rsidRPr="007E305F">
        <w:rPr>
          <w:szCs w:val="22"/>
        </w:rPr>
        <w:fldChar w:fldCharType="end"/>
      </w:r>
      <w:r w:rsidR="008832C0" w:rsidRPr="007E305F">
        <w:rPr>
          <w:noProof/>
          <w:szCs w:val="22"/>
          <w:lang w:val="hr-HR"/>
        </w:rPr>
        <w:t>. Kontekstni izbornik</w:t>
      </w:r>
      <w:bookmarkEnd w:id="26"/>
    </w:p>
    <w:p w:rsidR="007E305F" w:rsidRPr="007E305F" w:rsidRDefault="007E305F" w:rsidP="007E305F">
      <w:pPr>
        <w:rPr>
          <w:lang w:val="hr-HR"/>
        </w:rPr>
      </w:pPr>
    </w:p>
    <w:p w:rsidR="008832C0" w:rsidRDefault="008832C0" w:rsidP="008832C0">
      <w:pPr>
        <w:pStyle w:val="Heading2"/>
        <w:spacing w:after="0" w:line="276" w:lineRule="auto"/>
        <w:rPr>
          <w:lang w:val="hr-HR"/>
        </w:rPr>
      </w:pPr>
      <w:bookmarkStart w:id="27" w:name="_Toc250299959"/>
      <w:bookmarkStart w:id="28" w:name="_Toc250305082"/>
      <w:r w:rsidRPr="00DD1922">
        <w:rPr>
          <w:lang w:val="hr-HR"/>
        </w:rPr>
        <w:t>Rotacija</w:t>
      </w:r>
      <w:bookmarkEnd w:id="27"/>
      <w:bookmarkEnd w:id="28"/>
    </w:p>
    <w:p w:rsidR="00417AF4" w:rsidRPr="00417AF4" w:rsidRDefault="00417AF4" w:rsidP="00417AF4">
      <w:pPr>
        <w:rPr>
          <w:lang w:val="hr-HR"/>
        </w:rPr>
      </w:pPr>
    </w:p>
    <w:p w:rsidR="008832C0" w:rsidRPr="00DD1922" w:rsidRDefault="008832C0" w:rsidP="008832C0">
      <w:pPr>
        <w:spacing w:after="0" w:line="276" w:lineRule="auto"/>
        <w:jc w:val="both"/>
        <w:rPr>
          <w:sz w:val="24"/>
          <w:szCs w:val="24"/>
          <w:lang w:val="hr-HR"/>
        </w:rPr>
      </w:pPr>
      <w:r w:rsidRPr="00DD1922">
        <w:rPr>
          <w:lang w:val="hr-HR"/>
        </w:rPr>
        <w:t xml:space="preserve">Nakon što je željeni objekt selektiran (pomoću alata za selekciju), klikom na alatnu traku na gumb </w:t>
      </w:r>
      <w:r w:rsidRPr="007C5476">
        <w:rPr>
          <w:i/>
          <w:lang w:val="hr-HR"/>
        </w:rPr>
        <w:t>Object</w:t>
      </w:r>
      <w:r w:rsidRPr="00DD1922">
        <w:rPr>
          <w:b/>
          <w:i/>
          <w:lang w:val="hr-HR"/>
        </w:rPr>
        <w:t xml:space="preserve"> </w:t>
      </w:r>
      <w:r w:rsidRPr="007C5476">
        <w:rPr>
          <w:i/>
          <w:lang w:val="hr-HR"/>
        </w:rPr>
        <w:t>orientation</w:t>
      </w:r>
      <w:r w:rsidRPr="00DD1922">
        <w:rPr>
          <w:b/>
          <w:i/>
          <w:lang w:val="hr-HR"/>
        </w:rPr>
        <w:t xml:space="preserve"> </w:t>
      </w:r>
      <w:r w:rsidRPr="007C5476">
        <w:rPr>
          <w:i/>
          <w:lang w:val="hr-HR"/>
        </w:rPr>
        <w:t>tool</w:t>
      </w:r>
      <w:r w:rsidRPr="00DD1922">
        <w:rPr>
          <w:lang w:val="hr-HR"/>
        </w:rPr>
        <w:t xml:space="preserve"> </w:t>
      </w:r>
      <w:r w:rsidRPr="00DD1922">
        <w:rPr>
          <w:sz w:val="24"/>
          <w:szCs w:val="24"/>
          <w:lang w:val="hr-HR"/>
        </w:rPr>
        <w:t xml:space="preserve">, ili desnim klikom na objekt te odabirom opcije </w:t>
      </w:r>
      <w:r w:rsidRPr="007C5476">
        <w:rPr>
          <w:i/>
          <w:sz w:val="24"/>
          <w:szCs w:val="24"/>
          <w:lang w:val="hr-HR"/>
        </w:rPr>
        <w:t>Rotate</w:t>
      </w:r>
      <w:r w:rsidRPr="00DD1922">
        <w:rPr>
          <w:sz w:val="24"/>
          <w:szCs w:val="24"/>
          <w:lang w:val="hr-HR"/>
        </w:rPr>
        <w:t xml:space="preserve"> iz kontekstnog izbornika dobiva se alat za rotaciju.</w:t>
      </w:r>
    </w:p>
    <w:p w:rsidR="008832C0" w:rsidRPr="00DD1922" w:rsidRDefault="008832C0" w:rsidP="008832C0">
      <w:pPr>
        <w:spacing w:after="0" w:line="276" w:lineRule="auto"/>
        <w:jc w:val="both"/>
        <w:rPr>
          <w:sz w:val="24"/>
          <w:szCs w:val="24"/>
          <w:lang w:val="hr-HR"/>
        </w:rPr>
      </w:pPr>
    </w:p>
    <w:p w:rsidR="008832C0" w:rsidRDefault="008832C0" w:rsidP="008832C0">
      <w:pPr>
        <w:spacing w:after="0" w:line="276" w:lineRule="auto"/>
        <w:jc w:val="center"/>
        <w:rPr>
          <w:lang w:val="hr-HR"/>
        </w:rPr>
      </w:pPr>
      <w:r w:rsidRPr="00DD1922">
        <w:rPr>
          <w:noProof/>
        </w:rPr>
        <w:drawing>
          <wp:inline distT="0" distB="0" distL="0" distR="0">
            <wp:extent cx="1449070" cy="201168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449070" cy="2011680"/>
                    </a:xfrm>
                    <a:prstGeom prst="rect">
                      <a:avLst/>
                    </a:prstGeom>
                    <a:noFill/>
                    <a:ln w="9525">
                      <a:noFill/>
                      <a:miter lim="800000"/>
                      <a:headEnd/>
                      <a:tailEnd/>
                    </a:ln>
                  </pic:spPr>
                </pic:pic>
              </a:graphicData>
            </a:graphic>
          </wp:inline>
        </w:drawing>
      </w:r>
    </w:p>
    <w:p w:rsidR="007E305F" w:rsidRPr="00DD1922" w:rsidRDefault="007E305F" w:rsidP="008832C0">
      <w:pPr>
        <w:spacing w:after="0" w:line="276" w:lineRule="auto"/>
        <w:jc w:val="center"/>
        <w:rPr>
          <w:lang w:val="hr-HR"/>
        </w:rPr>
      </w:pPr>
    </w:p>
    <w:p w:rsidR="008832C0" w:rsidRPr="007E305F" w:rsidRDefault="00417AF4" w:rsidP="007E305F">
      <w:pPr>
        <w:pStyle w:val="Caption"/>
        <w:jc w:val="center"/>
        <w:rPr>
          <w:szCs w:val="22"/>
          <w:lang w:val="hr-HR"/>
        </w:rPr>
      </w:pPr>
      <w:bookmarkStart w:id="29" w:name="_Toc250305028"/>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12</w:t>
      </w:r>
      <w:r w:rsidRPr="007E305F">
        <w:rPr>
          <w:szCs w:val="22"/>
        </w:rPr>
        <w:fldChar w:fldCharType="end"/>
      </w:r>
      <w:r w:rsidR="008832C0" w:rsidRPr="007E305F">
        <w:rPr>
          <w:szCs w:val="22"/>
          <w:lang w:val="hr-HR"/>
        </w:rPr>
        <w:t>. Alat za rotaciju.</w:t>
      </w:r>
      <w:bookmarkEnd w:id="29"/>
    </w:p>
    <w:p w:rsidR="008832C0" w:rsidRPr="00DD1922" w:rsidRDefault="008832C0" w:rsidP="008832C0">
      <w:pPr>
        <w:spacing w:after="0" w:line="276" w:lineRule="auto"/>
        <w:jc w:val="center"/>
        <w:rPr>
          <w:lang w:val="hr-HR"/>
        </w:rPr>
      </w:pPr>
    </w:p>
    <w:p w:rsidR="008832C0" w:rsidRDefault="008832C0" w:rsidP="008832C0">
      <w:pPr>
        <w:spacing w:after="0" w:line="276" w:lineRule="auto"/>
        <w:jc w:val="both"/>
        <w:rPr>
          <w:lang w:val="hr-HR"/>
        </w:rPr>
      </w:pPr>
      <w:r w:rsidRPr="00DD1922">
        <w:rPr>
          <w:lang w:val="hr-HR"/>
        </w:rPr>
        <w:t xml:space="preserve">Na ekranu su vidljiva 3 polja sa vrijednošću nula koja je pretpostavljena (engl. </w:t>
      </w:r>
      <w:r w:rsidRPr="005E7619">
        <w:rPr>
          <w:i/>
          <w:lang w:val="hr-HR"/>
        </w:rPr>
        <w:t>default</w:t>
      </w:r>
      <w:r w:rsidRPr="00DD1922">
        <w:rPr>
          <w:lang w:val="hr-HR"/>
        </w:rPr>
        <w:t xml:space="preserve">) vrijednost. Svako od tih polja predstavlja kut rotacije za pojedinu os. Na ovaj način moguće je precizno odrediti stupnjeve rotacije objekta. Ulazne vrijednosti su očekivane </w:t>
      </w:r>
      <w:r w:rsidR="008916B3">
        <w:rPr>
          <w:lang w:val="hr-HR"/>
        </w:rPr>
        <w:t>u stupnjevima;</w:t>
      </w:r>
      <w:r w:rsidRPr="00DD1922">
        <w:rPr>
          <w:lang w:val="hr-HR"/>
        </w:rPr>
        <w:t xml:space="preserve"> </w:t>
      </w:r>
      <w:r w:rsidR="008916B3">
        <w:rPr>
          <w:lang w:val="hr-HR"/>
        </w:rPr>
        <w:t>npr.</w:t>
      </w:r>
      <w:r w:rsidRPr="00DD1922">
        <w:rPr>
          <w:lang w:val="hr-HR"/>
        </w:rPr>
        <w:t xml:space="preserve"> ako se objekt </w:t>
      </w:r>
      <w:r w:rsidR="008916B3">
        <w:rPr>
          <w:lang w:val="hr-HR"/>
        </w:rPr>
        <w:t xml:space="preserve">želi </w:t>
      </w:r>
      <w:r w:rsidRPr="00DD1922">
        <w:rPr>
          <w:lang w:val="hr-HR"/>
        </w:rPr>
        <w:t xml:space="preserve">rotirati za 90 stupnjeva po x-osi potrebno je napraviti sljedeće : </w:t>
      </w:r>
    </w:p>
    <w:p w:rsidR="00280302" w:rsidRDefault="00280302" w:rsidP="008832C0">
      <w:pPr>
        <w:spacing w:after="0" w:line="276" w:lineRule="auto"/>
        <w:jc w:val="both"/>
        <w:rPr>
          <w:lang w:val="hr-HR"/>
        </w:rPr>
      </w:pPr>
    </w:p>
    <w:p w:rsidR="00280302" w:rsidRDefault="00280302" w:rsidP="008832C0">
      <w:pPr>
        <w:spacing w:after="0" w:line="276" w:lineRule="auto"/>
        <w:jc w:val="both"/>
        <w:rPr>
          <w:lang w:val="hr-HR"/>
        </w:rPr>
      </w:pPr>
    </w:p>
    <w:p w:rsidR="00280302" w:rsidRDefault="00280302" w:rsidP="008832C0">
      <w:pPr>
        <w:spacing w:after="0" w:line="276" w:lineRule="auto"/>
        <w:jc w:val="both"/>
        <w:rPr>
          <w:lang w:val="hr-HR"/>
        </w:rPr>
      </w:pPr>
    </w:p>
    <w:p w:rsidR="00280302" w:rsidRDefault="00280302" w:rsidP="008832C0">
      <w:pPr>
        <w:spacing w:after="0" w:line="276" w:lineRule="auto"/>
        <w:jc w:val="both"/>
        <w:rPr>
          <w:lang w:val="hr-HR"/>
        </w:rPr>
      </w:pPr>
    </w:p>
    <w:p w:rsidR="00280302" w:rsidRDefault="00280302" w:rsidP="008832C0">
      <w:pPr>
        <w:spacing w:after="0" w:line="276" w:lineRule="auto"/>
        <w:jc w:val="both"/>
        <w:rPr>
          <w:lang w:val="hr-HR"/>
        </w:rPr>
      </w:pPr>
    </w:p>
    <w:p w:rsidR="00280302" w:rsidRDefault="00280302" w:rsidP="008832C0">
      <w:pPr>
        <w:spacing w:after="0" w:line="276" w:lineRule="auto"/>
        <w:jc w:val="both"/>
        <w:rPr>
          <w:lang w:val="hr-HR"/>
        </w:rPr>
      </w:pPr>
    </w:p>
    <w:p w:rsidR="00280302" w:rsidRPr="00DD1922" w:rsidRDefault="00280302" w:rsidP="008832C0">
      <w:pPr>
        <w:spacing w:after="0" w:line="276" w:lineRule="auto"/>
        <w:jc w:val="both"/>
        <w:rPr>
          <w:lang w:val="hr-HR"/>
        </w:rPr>
      </w:pPr>
    </w:p>
    <w:p w:rsidR="008832C0" w:rsidRPr="00280302" w:rsidRDefault="008832C0" w:rsidP="008832C0">
      <w:pPr>
        <w:pStyle w:val="ListParagraph"/>
        <w:numPr>
          <w:ilvl w:val="0"/>
          <w:numId w:val="44"/>
        </w:numPr>
        <w:spacing w:after="0"/>
        <w:jc w:val="both"/>
        <w:rPr>
          <w:rFonts w:cstheme="minorHAnsi"/>
        </w:rPr>
      </w:pPr>
      <w:r w:rsidRPr="00280302">
        <w:rPr>
          <w:rFonts w:cstheme="minorHAnsi"/>
        </w:rPr>
        <w:lastRenderedPageBreak/>
        <w:t xml:space="preserve">Odabrati alat za selekciju u alatnoj traci </w:t>
      </w:r>
      <w:r w:rsidRPr="00280302">
        <w:rPr>
          <w:rFonts w:cstheme="minorHAnsi"/>
          <w:noProof/>
        </w:rPr>
        <w:drawing>
          <wp:inline distT="0" distB="0" distL="0" distR="0">
            <wp:extent cx="429260" cy="400685"/>
            <wp:effectExtent l="19050" t="0" r="889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9260" cy="400685"/>
                    </a:xfrm>
                    <a:prstGeom prst="rect">
                      <a:avLst/>
                    </a:prstGeom>
                    <a:noFill/>
                    <a:ln w="9525">
                      <a:noFill/>
                      <a:miter lim="800000"/>
                      <a:headEnd/>
                      <a:tailEnd/>
                    </a:ln>
                  </pic:spPr>
                </pic:pic>
              </a:graphicData>
            </a:graphic>
          </wp:inline>
        </w:drawing>
      </w:r>
    </w:p>
    <w:p w:rsidR="008832C0" w:rsidRPr="00280302" w:rsidRDefault="008832C0" w:rsidP="008832C0">
      <w:pPr>
        <w:pStyle w:val="ListParagraph"/>
        <w:numPr>
          <w:ilvl w:val="0"/>
          <w:numId w:val="44"/>
        </w:numPr>
        <w:spacing w:after="0"/>
        <w:jc w:val="both"/>
        <w:rPr>
          <w:rFonts w:cstheme="minorHAnsi"/>
        </w:rPr>
      </w:pPr>
      <w:r w:rsidRPr="00280302">
        <w:rPr>
          <w:rFonts w:cstheme="minorHAnsi"/>
        </w:rPr>
        <w:t>Kliknuti lijevom tipkom miša na željeni objekt (oko objekta će se pojaviti koordinatne osi)</w:t>
      </w:r>
    </w:p>
    <w:p w:rsidR="008832C0" w:rsidRPr="00DD1922" w:rsidRDefault="008832C0" w:rsidP="005D4069">
      <w:pPr>
        <w:pStyle w:val="ListParagraph"/>
        <w:spacing w:after="0"/>
        <w:ind w:left="0"/>
        <w:jc w:val="center"/>
      </w:pPr>
      <w:r w:rsidRPr="00DD1922">
        <w:rPr>
          <w:noProof/>
        </w:rPr>
        <w:drawing>
          <wp:inline distT="0" distB="0" distL="0" distR="0">
            <wp:extent cx="3571642" cy="2258016"/>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575516" cy="2260465"/>
                    </a:xfrm>
                    <a:prstGeom prst="rect">
                      <a:avLst/>
                    </a:prstGeom>
                    <a:noFill/>
                    <a:ln w="9525">
                      <a:noFill/>
                      <a:miter lim="800000"/>
                      <a:headEnd/>
                      <a:tailEnd/>
                    </a:ln>
                  </pic:spPr>
                </pic:pic>
              </a:graphicData>
            </a:graphic>
          </wp:inline>
        </w:drawing>
      </w:r>
    </w:p>
    <w:p w:rsidR="007E305F" w:rsidRPr="007E305F" w:rsidRDefault="00417AF4" w:rsidP="007E305F">
      <w:pPr>
        <w:pStyle w:val="Caption"/>
        <w:jc w:val="center"/>
        <w:rPr>
          <w:szCs w:val="22"/>
          <w:lang w:val="hr-HR"/>
        </w:rPr>
      </w:pPr>
      <w:bookmarkStart w:id="30" w:name="_Toc250305029"/>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13</w:t>
      </w:r>
      <w:r w:rsidRPr="007E305F">
        <w:rPr>
          <w:szCs w:val="22"/>
        </w:rPr>
        <w:fldChar w:fldCharType="end"/>
      </w:r>
      <w:r w:rsidR="008832C0" w:rsidRPr="007E305F">
        <w:rPr>
          <w:szCs w:val="22"/>
          <w:lang w:val="hr-HR"/>
        </w:rPr>
        <w:t>.  Primjer selektiranog objekta</w:t>
      </w:r>
      <w:bookmarkEnd w:id="30"/>
    </w:p>
    <w:p w:rsidR="008832C0" w:rsidRPr="00280302" w:rsidRDefault="008832C0" w:rsidP="008832C0">
      <w:pPr>
        <w:pStyle w:val="ListParagraph"/>
        <w:spacing w:after="0"/>
        <w:jc w:val="center"/>
        <w:rPr>
          <w:rFonts w:cstheme="minorHAnsi"/>
        </w:rPr>
      </w:pPr>
    </w:p>
    <w:p w:rsidR="008832C0" w:rsidRPr="00280302" w:rsidRDefault="008832C0" w:rsidP="007E305F">
      <w:pPr>
        <w:pStyle w:val="ListParagraph"/>
        <w:numPr>
          <w:ilvl w:val="0"/>
          <w:numId w:val="44"/>
        </w:numPr>
        <w:spacing w:after="0"/>
        <w:rPr>
          <w:rFonts w:cstheme="minorHAnsi"/>
        </w:rPr>
      </w:pPr>
      <w:r w:rsidRPr="00280302">
        <w:rPr>
          <w:rFonts w:cstheme="minorHAnsi"/>
        </w:rPr>
        <w:t xml:space="preserve">Nakon što je objekt selektiran odabrati </w:t>
      </w:r>
      <w:r w:rsidR="007E305F" w:rsidRPr="00280302">
        <w:rPr>
          <w:rFonts w:cstheme="minorHAnsi"/>
        </w:rPr>
        <w:t>alat za rotaciju sa alatne trake</w:t>
      </w:r>
      <w:r w:rsidRPr="00280302">
        <w:rPr>
          <w:rFonts w:cstheme="minorHAnsi"/>
          <w:noProof/>
        </w:rPr>
        <w:drawing>
          <wp:inline distT="0" distB="0" distL="0" distR="0">
            <wp:extent cx="2047350" cy="301287"/>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077559" cy="305733"/>
                    </a:xfrm>
                    <a:prstGeom prst="rect">
                      <a:avLst/>
                    </a:prstGeom>
                    <a:noFill/>
                    <a:ln w="9525">
                      <a:noFill/>
                      <a:miter lim="800000"/>
                      <a:headEnd/>
                      <a:tailEnd/>
                    </a:ln>
                  </pic:spPr>
                </pic:pic>
              </a:graphicData>
            </a:graphic>
          </wp:inline>
        </w:drawing>
      </w:r>
      <w:r w:rsidRPr="00280302">
        <w:rPr>
          <w:rFonts w:cstheme="minorHAnsi"/>
        </w:rPr>
        <w:t xml:space="preserve"> </w:t>
      </w:r>
      <w:r w:rsidR="007E305F" w:rsidRPr="00280302">
        <w:rPr>
          <w:rFonts w:cstheme="minorHAnsi"/>
        </w:rPr>
        <w:t xml:space="preserve"> </w:t>
      </w:r>
      <w:r w:rsidRPr="00280302">
        <w:rPr>
          <w:rFonts w:cstheme="minorHAnsi"/>
        </w:rPr>
        <w:t xml:space="preserve">ili iz kontekstnog izbornika </w:t>
      </w:r>
      <w:r w:rsidRPr="00280302">
        <w:rPr>
          <w:rFonts w:cstheme="minorHAnsi"/>
          <w:noProof/>
        </w:rPr>
        <w:drawing>
          <wp:inline distT="0" distB="0" distL="0" distR="0">
            <wp:extent cx="618632" cy="580445"/>
            <wp:effectExtent l="1905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18916" cy="580711"/>
                    </a:xfrm>
                    <a:prstGeom prst="rect">
                      <a:avLst/>
                    </a:prstGeom>
                    <a:noFill/>
                    <a:ln w="9525">
                      <a:noFill/>
                      <a:miter lim="800000"/>
                      <a:headEnd/>
                      <a:tailEnd/>
                    </a:ln>
                  </pic:spPr>
                </pic:pic>
              </a:graphicData>
            </a:graphic>
          </wp:inline>
        </w:drawing>
      </w:r>
    </w:p>
    <w:p w:rsidR="007E305F" w:rsidRPr="00280302" w:rsidRDefault="007E305F" w:rsidP="007E305F">
      <w:pPr>
        <w:pStyle w:val="ListParagraph"/>
        <w:spacing w:after="0"/>
        <w:rPr>
          <w:rFonts w:cstheme="minorHAnsi"/>
        </w:rPr>
      </w:pPr>
    </w:p>
    <w:p w:rsidR="007E305F" w:rsidRPr="00280302" w:rsidRDefault="007E305F" w:rsidP="007E305F">
      <w:pPr>
        <w:pStyle w:val="ListParagraph"/>
        <w:spacing w:after="0"/>
        <w:rPr>
          <w:rFonts w:cstheme="minorHAnsi"/>
        </w:rPr>
      </w:pPr>
    </w:p>
    <w:p w:rsidR="008832C0" w:rsidRPr="00280302" w:rsidRDefault="008832C0" w:rsidP="008832C0">
      <w:pPr>
        <w:pStyle w:val="ListParagraph"/>
        <w:numPr>
          <w:ilvl w:val="0"/>
          <w:numId w:val="44"/>
        </w:numPr>
        <w:spacing w:after="0"/>
        <w:jc w:val="both"/>
        <w:rPr>
          <w:rFonts w:cstheme="minorHAnsi"/>
        </w:rPr>
      </w:pPr>
      <w:r w:rsidRPr="00280302">
        <w:rPr>
          <w:rFonts w:cstheme="minorHAnsi"/>
        </w:rPr>
        <w:t>U polje „X:“ unijeti 90</w:t>
      </w:r>
    </w:p>
    <w:p w:rsidR="008832C0" w:rsidRPr="00280302" w:rsidRDefault="008832C0" w:rsidP="007E305F">
      <w:pPr>
        <w:pStyle w:val="ListParagraph"/>
        <w:spacing w:after="0"/>
        <w:ind w:left="0"/>
        <w:jc w:val="center"/>
        <w:rPr>
          <w:rFonts w:cstheme="minorHAnsi"/>
        </w:rPr>
      </w:pPr>
      <w:r w:rsidRPr="00280302">
        <w:rPr>
          <w:rFonts w:cstheme="minorHAnsi"/>
          <w:noProof/>
        </w:rPr>
        <w:drawing>
          <wp:inline distT="0" distB="0" distL="0" distR="0">
            <wp:extent cx="1460500" cy="1995805"/>
            <wp:effectExtent l="19050" t="0" r="635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1460500" cy="1995805"/>
                    </a:xfrm>
                    <a:prstGeom prst="rect">
                      <a:avLst/>
                    </a:prstGeom>
                    <a:noFill/>
                    <a:ln w="9525">
                      <a:noFill/>
                      <a:miter lim="800000"/>
                      <a:headEnd/>
                      <a:tailEnd/>
                    </a:ln>
                  </pic:spPr>
                </pic:pic>
              </a:graphicData>
            </a:graphic>
          </wp:inline>
        </w:drawing>
      </w:r>
    </w:p>
    <w:p w:rsidR="007E305F" w:rsidRDefault="007E305F" w:rsidP="007E305F">
      <w:pPr>
        <w:pStyle w:val="ListParagraph"/>
        <w:spacing w:after="0"/>
        <w:ind w:left="0"/>
        <w:jc w:val="center"/>
        <w:rPr>
          <w:rFonts w:ascii="Arial" w:hAnsi="Arial" w:cs="Arial"/>
        </w:rPr>
      </w:pPr>
    </w:p>
    <w:p w:rsidR="007E305F" w:rsidRDefault="007E305F" w:rsidP="007E305F">
      <w:pPr>
        <w:pStyle w:val="Caption"/>
        <w:jc w:val="center"/>
        <w:rPr>
          <w:rFonts w:cs="Arial"/>
          <w:szCs w:val="22"/>
          <w:lang w:val="hr-HR"/>
        </w:rPr>
      </w:pPr>
      <w:bookmarkStart w:id="31" w:name="_Toc250305030"/>
      <w:r w:rsidRPr="007E305F">
        <w:rPr>
          <w:rFonts w:cs="Arial"/>
          <w:szCs w:val="22"/>
        </w:rPr>
        <w:t xml:space="preserve">Slika </w:t>
      </w:r>
      <w:r w:rsidRPr="007E305F">
        <w:rPr>
          <w:rFonts w:cs="Arial"/>
          <w:szCs w:val="22"/>
        </w:rPr>
        <w:fldChar w:fldCharType="begin"/>
      </w:r>
      <w:r w:rsidRPr="007E305F">
        <w:rPr>
          <w:rFonts w:cs="Arial"/>
          <w:szCs w:val="22"/>
        </w:rPr>
        <w:instrText xml:space="preserve"> SEQ Slika \* ARABIC </w:instrText>
      </w:r>
      <w:r w:rsidRPr="007E305F">
        <w:rPr>
          <w:rFonts w:cs="Arial"/>
          <w:szCs w:val="22"/>
        </w:rPr>
        <w:fldChar w:fldCharType="separate"/>
      </w:r>
      <w:r w:rsidR="00B3226B">
        <w:rPr>
          <w:rFonts w:cs="Arial"/>
          <w:noProof/>
          <w:szCs w:val="22"/>
        </w:rPr>
        <w:t>14</w:t>
      </w:r>
      <w:r w:rsidRPr="007E305F">
        <w:rPr>
          <w:rFonts w:cs="Arial"/>
          <w:szCs w:val="22"/>
        </w:rPr>
        <w:fldChar w:fldCharType="end"/>
      </w:r>
      <w:r w:rsidRPr="007E305F">
        <w:rPr>
          <w:rFonts w:cs="Arial"/>
          <w:szCs w:val="22"/>
          <w:lang w:val="hr-HR"/>
        </w:rPr>
        <w:t>. Unos parametara rotacije</w:t>
      </w:r>
      <w:bookmarkEnd w:id="31"/>
    </w:p>
    <w:p w:rsidR="007E305F" w:rsidRDefault="007E305F"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994E37" w:rsidRDefault="00994E37" w:rsidP="007E305F">
      <w:pPr>
        <w:pStyle w:val="ListParagraph"/>
        <w:spacing w:after="0"/>
        <w:ind w:left="0"/>
        <w:jc w:val="center"/>
        <w:rPr>
          <w:rFonts w:ascii="Arial" w:hAnsi="Arial" w:cs="Arial"/>
        </w:rPr>
      </w:pPr>
    </w:p>
    <w:p w:rsidR="007E305F" w:rsidRDefault="007E305F" w:rsidP="007E305F">
      <w:pPr>
        <w:pStyle w:val="ListParagraph"/>
        <w:spacing w:after="0"/>
        <w:ind w:left="0"/>
        <w:jc w:val="center"/>
        <w:rPr>
          <w:rFonts w:ascii="Arial" w:hAnsi="Arial" w:cs="Arial"/>
        </w:rPr>
      </w:pPr>
    </w:p>
    <w:p w:rsidR="008832C0" w:rsidRPr="00280302" w:rsidRDefault="008832C0" w:rsidP="008832C0">
      <w:pPr>
        <w:pStyle w:val="ListParagraph"/>
        <w:numPr>
          <w:ilvl w:val="0"/>
          <w:numId w:val="44"/>
        </w:numPr>
        <w:spacing w:after="0"/>
        <w:jc w:val="both"/>
        <w:rPr>
          <w:rFonts w:cstheme="minorHAnsi"/>
        </w:rPr>
      </w:pPr>
      <w:r w:rsidRPr="00280302">
        <w:rPr>
          <w:rFonts w:cstheme="minorHAnsi"/>
        </w:rPr>
        <w:lastRenderedPageBreak/>
        <w:t>Klik</w:t>
      </w:r>
      <w:r w:rsidR="005E7619">
        <w:rPr>
          <w:rFonts w:cstheme="minorHAnsi"/>
        </w:rPr>
        <w:t xml:space="preserve">nuti na </w:t>
      </w:r>
      <w:r w:rsidRPr="007C5476">
        <w:rPr>
          <w:rFonts w:cstheme="minorHAnsi"/>
          <w:i/>
        </w:rPr>
        <w:t>Apply</w:t>
      </w:r>
      <w:r w:rsidRPr="00280302">
        <w:rPr>
          <w:rFonts w:cstheme="minorHAnsi"/>
        </w:rPr>
        <w:t xml:space="preserve"> u prozoru </w:t>
      </w:r>
      <w:r w:rsidRPr="007C5476">
        <w:rPr>
          <w:rFonts w:cstheme="minorHAnsi"/>
          <w:i/>
        </w:rPr>
        <w:t>Rotation</w:t>
      </w:r>
    </w:p>
    <w:p w:rsidR="008832C0" w:rsidRPr="00DD1922" w:rsidRDefault="008832C0" w:rsidP="005D4069">
      <w:pPr>
        <w:pStyle w:val="ListParagraph"/>
        <w:spacing w:after="0"/>
        <w:ind w:left="0"/>
        <w:jc w:val="center"/>
      </w:pPr>
      <w:r w:rsidRPr="00DD1922">
        <w:rPr>
          <w:noProof/>
        </w:rPr>
        <w:drawing>
          <wp:inline distT="0" distB="0" distL="0" distR="0">
            <wp:extent cx="3237106" cy="2461612"/>
            <wp:effectExtent l="19050" t="0" r="1394"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243417" cy="2466411"/>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32" w:name="_Toc250305031"/>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15</w:t>
      </w:r>
      <w:r w:rsidRPr="007E305F">
        <w:rPr>
          <w:szCs w:val="22"/>
        </w:rPr>
        <w:fldChar w:fldCharType="end"/>
      </w:r>
      <w:r w:rsidR="008832C0" w:rsidRPr="007E305F">
        <w:rPr>
          <w:szCs w:val="22"/>
          <w:lang w:val="hr-HR"/>
        </w:rPr>
        <w:t>. Jednostavna rotacija 90° po x-osi</w:t>
      </w:r>
      <w:bookmarkEnd w:id="32"/>
    </w:p>
    <w:p w:rsidR="008832C0" w:rsidRDefault="008832C0" w:rsidP="008832C0">
      <w:pPr>
        <w:pStyle w:val="ListParagraph"/>
        <w:spacing w:after="0"/>
        <w:jc w:val="center"/>
      </w:pPr>
    </w:p>
    <w:p w:rsidR="00994E37" w:rsidRPr="00DD1922" w:rsidRDefault="00994E37" w:rsidP="00994E37">
      <w:pPr>
        <w:spacing w:after="0" w:line="276" w:lineRule="auto"/>
        <w:jc w:val="both"/>
        <w:rPr>
          <w:lang w:val="hr-HR"/>
        </w:rPr>
      </w:pPr>
      <w:r w:rsidRPr="00DD1922">
        <w:rPr>
          <w:lang w:val="hr-HR"/>
        </w:rPr>
        <w:t xml:space="preserve">Nakon što je napravljena rotacija po x-osi, objekt je moguće dalje rotirati </w:t>
      </w:r>
      <w:r w:rsidR="008916B3">
        <w:rPr>
          <w:lang w:val="hr-HR"/>
        </w:rPr>
        <w:t xml:space="preserve">i </w:t>
      </w:r>
      <w:r w:rsidRPr="00DD1922">
        <w:rPr>
          <w:lang w:val="hr-HR"/>
        </w:rPr>
        <w:t>po drugim osima po volji, negativne vrijednosti kutova provode rotaciju u suprotnom smjeru.</w:t>
      </w:r>
    </w:p>
    <w:p w:rsidR="00994E37" w:rsidRPr="00DD1922" w:rsidRDefault="00994E37" w:rsidP="00994E37">
      <w:pPr>
        <w:spacing w:after="0" w:line="276" w:lineRule="auto"/>
        <w:jc w:val="both"/>
        <w:rPr>
          <w:lang w:val="hr-HR"/>
        </w:rPr>
      </w:pPr>
    </w:p>
    <w:p w:rsidR="00994E37" w:rsidRDefault="00994E37" w:rsidP="00994E37">
      <w:pPr>
        <w:spacing w:after="0" w:line="276" w:lineRule="auto"/>
        <w:jc w:val="both"/>
        <w:rPr>
          <w:lang w:val="hr-HR"/>
        </w:rPr>
      </w:pPr>
      <w:r w:rsidRPr="00DD1922">
        <w:rPr>
          <w:lang w:val="hr-HR"/>
        </w:rPr>
        <w:t xml:space="preserve">Važno je napomenuti da se kutovi rotacije po istoj osi ne sumiraju, to jest ako rotiramo objekt po nekoj osi za </w:t>
      </w:r>
      <w:r w:rsidRPr="007C5476">
        <w:rPr>
          <w:i/>
          <w:lang w:val="hr-HR"/>
        </w:rPr>
        <w:t>a</w:t>
      </w:r>
      <w:r w:rsidRPr="00DD1922">
        <w:rPr>
          <w:lang w:val="hr-HR"/>
        </w:rPr>
        <w:t xml:space="preserve"> stupnjeva, pa nakon toga ponovno pozovemo funkciju za rotaciju i unesemo iste rotacijske parametre objekt se neće pomaknuti. Ako se želi napraviti rotaciju objekta za </w:t>
      </w:r>
      <w:r w:rsidRPr="007C5476">
        <w:rPr>
          <w:i/>
          <w:lang w:val="hr-HR"/>
        </w:rPr>
        <w:t>a + a</w:t>
      </w:r>
      <w:r w:rsidRPr="00DD1922">
        <w:rPr>
          <w:lang w:val="hr-HR"/>
        </w:rPr>
        <w:t xml:space="preserve"> stupnjeva </w:t>
      </w:r>
      <w:r>
        <w:rPr>
          <w:lang w:val="hr-HR"/>
        </w:rPr>
        <w:t xml:space="preserve"> na osi X </w:t>
      </w:r>
      <w:r w:rsidRPr="00DD1922">
        <w:rPr>
          <w:lang w:val="hr-HR"/>
        </w:rPr>
        <w:t xml:space="preserve">potrebno je tu vrijednost unijeti pod argument u polju za rotaciju po željenoj osi, to jest X:  </w:t>
      </w:r>
      <w:r w:rsidRPr="007C5476">
        <w:rPr>
          <w:i/>
          <w:lang w:val="hr-HR"/>
        </w:rPr>
        <w:t>2a</w:t>
      </w:r>
      <w:r w:rsidRPr="00DD1922">
        <w:rPr>
          <w:lang w:val="hr-HR"/>
        </w:rPr>
        <w:t>.</w:t>
      </w:r>
    </w:p>
    <w:p w:rsidR="00994E37" w:rsidRPr="00DD1922" w:rsidRDefault="00994E37" w:rsidP="00994E37">
      <w:pPr>
        <w:spacing w:after="0" w:line="276" w:lineRule="auto"/>
        <w:jc w:val="both"/>
        <w:rPr>
          <w:lang w:val="hr-HR"/>
        </w:rPr>
      </w:pPr>
    </w:p>
    <w:p w:rsidR="00994E37" w:rsidRDefault="00994E37" w:rsidP="00994E37">
      <w:pPr>
        <w:pStyle w:val="Heading2"/>
        <w:spacing w:after="0" w:line="276" w:lineRule="auto"/>
        <w:rPr>
          <w:lang w:val="hr-HR"/>
        </w:rPr>
      </w:pPr>
      <w:bookmarkStart w:id="33" w:name="_Toc250299960"/>
      <w:bookmarkStart w:id="34" w:name="_Toc250305083"/>
      <w:r w:rsidRPr="00DD1922">
        <w:rPr>
          <w:lang w:val="hr-HR"/>
        </w:rPr>
        <w:t>Translacija</w:t>
      </w:r>
      <w:bookmarkEnd w:id="33"/>
      <w:bookmarkEnd w:id="34"/>
    </w:p>
    <w:p w:rsidR="00994E37" w:rsidRPr="00417AF4" w:rsidRDefault="00994E37" w:rsidP="00994E37">
      <w:pPr>
        <w:rPr>
          <w:lang w:val="hr-HR"/>
        </w:rPr>
      </w:pPr>
    </w:p>
    <w:p w:rsidR="00994E37" w:rsidRPr="00DD1922" w:rsidRDefault="00994E37" w:rsidP="00994E37">
      <w:pPr>
        <w:spacing w:after="0" w:line="276" w:lineRule="auto"/>
        <w:jc w:val="both"/>
        <w:rPr>
          <w:sz w:val="24"/>
          <w:szCs w:val="24"/>
          <w:lang w:val="hr-HR"/>
        </w:rPr>
      </w:pPr>
      <w:r w:rsidRPr="00DD1922">
        <w:rPr>
          <w:lang w:val="hr-HR"/>
        </w:rPr>
        <w:t xml:space="preserve">Nakon što je željeni objekt selektiran (pomoću alata za selekciju), klikom na alatnu traku na gumb </w:t>
      </w:r>
      <w:r w:rsidRPr="007C5476">
        <w:rPr>
          <w:i/>
          <w:lang w:val="hr-HR"/>
        </w:rPr>
        <w:t>Object</w:t>
      </w:r>
      <w:r w:rsidRPr="00DD1922">
        <w:rPr>
          <w:b/>
          <w:i/>
          <w:lang w:val="hr-HR"/>
        </w:rPr>
        <w:t xml:space="preserve"> </w:t>
      </w:r>
      <w:r w:rsidRPr="007C5476">
        <w:rPr>
          <w:i/>
          <w:lang w:val="hr-HR"/>
        </w:rPr>
        <w:t>translation</w:t>
      </w:r>
      <w:r w:rsidRPr="00DD1922">
        <w:rPr>
          <w:b/>
          <w:i/>
          <w:lang w:val="hr-HR"/>
        </w:rPr>
        <w:t xml:space="preserve"> </w:t>
      </w:r>
      <w:r w:rsidRPr="007C5476">
        <w:rPr>
          <w:i/>
          <w:lang w:val="hr-HR"/>
        </w:rPr>
        <w:t>tool</w:t>
      </w:r>
      <w:r w:rsidRPr="00DD1922">
        <w:rPr>
          <w:sz w:val="24"/>
          <w:szCs w:val="24"/>
          <w:lang w:val="hr-HR"/>
        </w:rPr>
        <w:t xml:space="preserve">, ili desnim klikom na objekt te odabirom opcije </w:t>
      </w:r>
      <w:r w:rsidRPr="007C5476">
        <w:rPr>
          <w:i/>
          <w:sz w:val="24"/>
          <w:szCs w:val="24"/>
          <w:lang w:val="hr-HR"/>
        </w:rPr>
        <w:t>Move</w:t>
      </w:r>
      <w:r w:rsidRPr="00DD1922">
        <w:rPr>
          <w:sz w:val="24"/>
          <w:szCs w:val="24"/>
          <w:lang w:val="hr-HR"/>
        </w:rPr>
        <w:t xml:space="preserve"> iz kontekstnog izbornika dobiva se alat za translaciju.</w:t>
      </w:r>
    </w:p>
    <w:p w:rsidR="00994E37" w:rsidRPr="00DD1922" w:rsidRDefault="00994E37" w:rsidP="00994E37">
      <w:pPr>
        <w:spacing w:after="0" w:line="276" w:lineRule="auto"/>
        <w:jc w:val="both"/>
        <w:rPr>
          <w:lang w:val="hr-HR"/>
        </w:rPr>
      </w:pPr>
    </w:p>
    <w:p w:rsidR="00994E37" w:rsidRPr="00DD1922" w:rsidRDefault="00994E37" w:rsidP="00994E37">
      <w:pPr>
        <w:spacing w:after="0" w:line="276" w:lineRule="auto"/>
        <w:jc w:val="center"/>
        <w:rPr>
          <w:lang w:val="hr-HR"/>
        </w:rPr>
      </w:pPr>
      <w:r w:rsidRPr="00DD1922">
        <w:rPr>
          <w:noProof/>
        </w:rPr>
        <w:drawing>
          <wp:inline distT="0" distB="0" distL="0" distR="0">
            <wp:extent cx="1448435" cy="2073275"/>
            <wp:effectExtent l="19050" t="0" r="0"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1448435" cy="2073275"/>
                    </a:xfrm>
                    <a:prstGeom prst="rect">
                      <a:avLst/>
                    </a:prstGeom>
                    <a:noFill/>
                    <a:ln w="9525">
                      <a:noFill/>
                      <a:miter lim="800000"/>
                      <a:headEnd/>
                      <a:tailEnd/>
                    </a:ln>
                  </pic:spPr>
                </pic:pic>
              </a:graphicData>
            </a:graphic>
          </wp:inline>
        </w:drawing>
      </w:r>
      <w:r w:rsidRPr="00DD1922">
        <w:rPr>
          <w:noProof/>
          <w:lang w:val="hr-HR"/>
        </w:rPr>
        <w:t xml:space="preserve">  </w:t>
      </w:r>
    </w:p>
    <w:p w:rsidR="00994E37" w:rsidRPr="007E305F" w:rsidRDefault="00994E37" w:rsidP="00994E37">
      <w:pPr>
        <w:pStyle w:val="Caption"/>
        <w:jc w:val="center"/>
        <w:rPr>
          <w:szCs w:val="22"/>
          <w:lang w:val="hr-HR"/>
        </w:rPr>
      </w:pPr>
      <w:bookmarkStart w:id="35" w:name="_Toc250305032"/>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16</w:t>
      </w:r>
      <w:r w:rsidRPr="007E305F">
        <w:rPr>
          <w:szCs w:val="22"/>
        </w:rPr>
        <w:fldChar w:fldCharType="end"/>
      </w:r>
      <w:r w:rsidRPr="007E305F">
        <w:rPr>
          <w:szCs w:val="22"/>
          <w:lang w:val="hr-HR"/>
        </w:rPr>
        <w:t>. Alat za translaciju</w:t>
      </w:r>
      <w:bookmarkEnd w:id="35"/>
    </w:p>
    <w:p w:rsidR="00994E37" w:rsidRPr="00DD1922" w:rsidRDefault="00994E37" w:rsidP="00994E37">
      <w:pPr>
        <w:spacing w:after="0" w:line="276" w:lineRule="auto"/>
        <w:jc w:val="both"/>
        <w:rPr>
          <w:lang w:val="hr-HR"/>
        </w:rPr>
      </w:pPr>
    </w:p>
    <w:p w:rsidR="00280302" w:rsidRPr="00DD1922" w:rsidRDefault="00994E37" w:rsidP="008832C0">
      <w:pPr>
        <w:spacing w:after="0" w:line="276" w:lineRule="auto"/>
        <w:jc w:val="both"/>
        <w:rPr>
          <w:lang w:val="hr-HR"/>
        </w:rPr>
      </w:pPr>
      <w:r w:rsidRPr="00DD1922">
        <w:rPr>
          <w:lang w:val="hr-HR"/>
        </w:rPr>
        <w:t xml:space="preserve">Na ekranu su vidljiva 3 polja sa vrijednošću nula koja je pretpostavljena (engl. default) vrijednost. Svako od tih polja predstavlja poziciju objekta za pojedinu os. Na ovaj način moguće je precizno </w:t>
      </w:r>
      <w:r w:rsidRPr="00DD1922">
        <w:rPr>
          <w:lang w:val="hr-HR"/>
        </w:rPr>
        <w:lastRenderedPageBreak/>
        <w:t xml:space="preserve">odrediti poziciju objekta u 3D prostoru. Ulazne vrijednosti su očekivane u decimalnim brojevima, primjerice ako se želi objekt pomaknuti za 0.6 jedinica po y-osi potrebno je napraviti sljedeće : </w:t>
      </w:r>
    </w:p>
    <w:p w:rsidR="008832C0" w:rsidRPr="00DD1922" w:rsidRDefault="008832C0" w:rsidP="008832C0">
      <w:pPr>
        <w:pStyle w:val="ListParagraph"/>
        <w:numPr>
          <w:ilvl w:val="0"/>
          <w:numId w:val="45"/>
        </w:numPr>
        <w:spacing w:after="0"/>
        <w:jc w:val="both"/>
      </w:pPr>
      <w:r w:rsidRPr="00DD1922">
        <w:t xml:space="preserve">Odabrati alat za selekciju u alatnoj traci </w:t>
      </w:r>
      <w:r w:rsidRPr="00DD1922">
        <w:rPr>
          <w:noProof/>
        </w:rPr>
        <w:drawing>
          <wp:inline distT="0" distB="0" distL="0" distR="0">
            <wp:extent cx="429260" cy="400685"/>
            <wp:effectExtent l="19050" t="0" r="889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9260" cy="400685"/>
                    </a:xfrm>
                    <a:prstGeom prst="rect">
                      <a:avLst/>
                    </a:prstGeom>
                    <a:noFill/>
                    <a:ln w="9525">
                      <a:noFill/>
                      <a:miter lim="800000"/>
                      <a:headEnd/>
                      <a:tailEnd/>
                    </a:ln>
                  </pic:spPr>
                </pic:pic>
              </a:graphicData>
            </a:graphic>
          </wp:inline>
        </w:drawing>
      </w:r>
    </w:p>
    <w:p w:rsidR="008832C0" w:rsidRPr="00DD1922" w:rsidRDefault="008832C0" w:rsidP="008832C0">
      <w:pPr>
        <w:pStyle w:val="ListParagraph"/>
        <w:numPr>
          <w:ilvl w:val="0"/>
          <w:numId w:val="45"/>
        </w:numPr>
        <w:spacing w:after="0"/>
        <w:jc w:val="both"/>
      </w:pPr>
      <w:r w:rsidRPr="00DD1922">
        <w:t>Kliknuti lijevom tipkom miša na željeni objekt (oko objekta će se pojaviti koordinatne osi)</w:t>
      </w:r>
    </w:p>
    <w:p w:rsidR="008832C0" w:rsidRPr="00DD1922" w:rsidRDefault="008832C0" w:rsidP="008832C0">
      <w:pPr>
        <w:pStyle w:val="ListParagraph"/>
        <w:numPr>
          <w:ilvl w:val="0"/>
          <w:numId w:val="45"/>
        </w:numPr>
        <w:spacing w:after="0"/>
        <w:jc w:val="both"/>
      </w:pPr>
      <w:r w:rsidRPr="00DD1922">
        <w:t>Nakon što je objekt selektiran odabrati alat za translaciju sa alatne trake</w:t>
      </w:r>
      <w:r w:rsidRPr="00DD1922">
        <w:rPr>
          <w:noProof/>
        </w:rPr>
        <w:drawing>
          <wp:inline distT="0" distB="0" distL="0" distR="0">
            <wp:extent cx="2399030" cy="335280"/>
            <wp:effectExtent l="1905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2399030" cy="335280"/>
                    </a:xfrm>
                    <a:prstGeom prst="rect">
                      <a:avLst/>
                    </a:prstGeom>
                    <a:noFill/>
                    <a:ln w="9525">
                      <a:noFill/>
                      <a:miter lim="800000"/>
                      <a:headEnd/>
                      <a:tailEnd/>
                    </a:ln>
                  </pic:spPr>
                </pic:pic>
              </a:graphicData>
            </a:graphic>
          </wp:inline>
        </w:drawing>
      </w:r>
      <w:r w:rsidRPr="00DD1922">
        <w:t xml:space="preserve">ili iz kontekstnog izbornika </w:t>
      </w:r>
      <w:r w:rsidRPr="00DD1922">
        <w:rPr>
          <w:noProof/>
        </w:rPr>
        <w:drawing>
          <wp:inline distT="0" distB="0" distL="0" distR="0">
            <wp:extent cx="762000" cy="771525"/>
            <wp:effectExtent l="1905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762000" cy="771525"/>
                    </a:xfrm>
                    <a:prstGeom prst="rect">
                      <a:avLst/>
                    </a:prstGeom>
                    <a:noFill/>
                    <a:ln w="9525">
                      <a:noFill/>
                      <a:miter lim="800000"/>
                      <a:headEnd/>
                      <a:tailEnd/>
                    </a:ln>
                  </pic:spPr>
                </pic:pic>
              </a:graphicData>
            </a:graphic>
          </wp:inline>
        </w:drawing>
      </w:r>
    </w:p>
    <w:p w:rsidR="008832C0" w:rsidRPr="00DD1922" w:rsidRDefault="008832C0" w:rsidP="008832C0">
      <w:pPr>
        <w:pStyle w:val="ListParagraph"/>
        <w:numPr>
          <w:ilvl w:val="0"/>
          <w:numId w:val="45"/>
        </w:numPr>
        <w:spacing w:after="0"/>
        <w:jc w:val="both"/>
      </w:pPr>
      <w:r w:rsidRPr="00DD1922">
        <w:t>U polje „Y:“ unijeti 0.6 (Napomena: decimalne vrijednosti unositi sa točkom, ne zarezom)</w:t>
      </w:r>
    </w:p>
    <w:p w:rsidR="008832C0" w:rsidRPr="00DD1922" w:rsidRDefault="008832C0" w:rsidP="008832C0">
      <w:pPr>
        <w:pStyle w:val="ListParagraph"/>
        <w:spacing w:after="0"/>
        <w:jc w:val="both"/>
      </w:pPr>
    </w:p>
    <w:p w:rsidR="005D4069" w:rsidRPr="00DD1922" w:rsidRDefault="008832C0" w:rsidP="005D4069">
      <w:pPr>
        <w:pStyle w:val="ListParagraph"/>
        <w:spacing w:after="0"/>
        <w:ind w:left="0"/>
        <w:jc w:val="center"/>
      </w:pPr>
      <w:r w:rsidRPr="00DD1922">
        <w:rPr>
          <w:noProof/>
        </w:rPr>
        <w:drawing>
          <wp:inline distT="0" distB="0" distL="0" distR="0">
            <wp:extent cx="1403350" cy="2009775"/>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1403350" cy="2009775"/>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36" w:name="_Toc250305033"/>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17</w:t>
      </w:r>
      <w:r w:rsidRPr="007E305F">
        <w:rPr>
          <w:szCs w:val="22"/>
        </w:rPr>
        <w:fldChar w:fldCharType="end"/>
      </w:r>
      <w:r w:rsidR="008832C0" w:rsidRPr="007E305F">
        <w:rPr>
          <w:szCs w:val="22"/>
          <w:lang w:val="hr-HR"/>
        </w:rPr>
        <w:t>. Unos parametara rotacije</w:t>
      </w:r>
      <w:bookmarkEnd w:id="36"/>
    </w:p>
    <w:p w:rsidR="008832C0" w:rsidRPr="00DD1922" w:rsidRDefault="008832C0" w:rsidP="008832C0">
      <w:pPr>
        <w:pStyle w:val="ListParagraph"/>
        <w:spacing w:after="0"/>
        <w:jc w:val="center"/>
        <w:rPr>
          <w:sz w:val="16"/>
          <w:szCs w:val="16"/>
        </w:rPr>
      </w:pPr>
    </w:p>
    <w:p w:rsidR="008832C0" w:rsidRDefault="008832C0" w:rsidP="008832C0">
      <w:pPr>
        <w:pStyle w:val="ListParagraph"/>
        <w:numPr>
          <w:ilvl w:val="0"/>
          <w:numId w:val="45"/>
        </w:numPr>
        <w:spacing w:after="0"/>
        <w:jc w:val="both"/>
      </w:pPr>
      <w:r w:rsidRPr="00DD1922">
        <w:t xml:space="preserve">Kliknuti na </w:t>
      </w:r>
      <w:r w:rsidRPr="007C5476">
        <w:rPr>
          <w:i/>
        </w:rPr>
        <w:t>Apply</w:t>
      </w:r>
      <w:r w:rsidRPr="00DD1922">
        <w:t xml:space="preserve"> u </w:t>
      </w:r>
      <w:r w:rsidRPr="007C5476">
        <w:rPr>
          <w:i/>
        </w:rPr>
        <w:t>Translation</w:t>
      </w:r>
      <w:r w:rsidRPr="00DD1922">
        <w:t xml:space="preserve"> prozoru</w:t>
      </w:r>
    </w:p>
    <w:p w:rsidR="005D4069" w:rsidRPr="00DD1922" w:rsidRDefault="005D4069" w:rsidP="005D4069">
      <w:pPr>
        <w:pStyle w:val="ListParagraph"/>
        <w:spacing w:after="0"/>
        <w:jc w:val="both"/>
      </w:pPr>
    </w:p>
    <w:p w:rsidR="005D4069" w:rsidRPr="00DD1922" w:rsidRDefault="008832C0" w:rsidP="005D4069">
      <w:pPr>
        <w:pStyle w:val="ListParagraph"/>
        <w:spacing w:after="0"/>
        <w:ind w:left="0"/>
        <w:jc w:val="center"/>
      </w:pPr>
      <w:r w:rsidRPr="00DD1922">
        <w:rPr>
          <w:noProof/>
        </w:rPr>
        <w:drawing>
          <wp:inline distT="0" distB="0" distL="0" distR="0">
            <wp:extent cx="4410075" cy="3334566"/>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4415900" cy="3338970"/>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37" w:name="_Toc250305034"/>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18</w:t>
      </w:r>
      <w:r w:rsidRPr="007E305F">
        <w:rPr>
          <w:szCs w:val="22"/>
        </w:rPr>
        <w:fldChar w:fldCharType="end"/>
      </w:r>
      <w:r w:rsidR="008832C0" w:rsidRPr="007E305F">
        <w:rPr>
          <w:szCs w:val="22"/>
          <w:lang w:val="hr-HR"/>
        </w:rPr>
        <w:t>. Jednostavna translacija po y-osi</w:t>
      </w:r>
      <w:bookmarkEnd w:id="37"/>
    </w:p>
    <w:p w:rsidR="008832C0" w:rsidRDefault="008832C0" w:rsidP="008832C0">
      <w:pPr>
        <w:pStyle w:val="ListParagraph"/>
        <w:spacing w:after="0"/>
        <w:jc w:val="center"/>
        <w:rPr>
          <w:sz w:val="16"/>
          <w:szCs w:val="16"/>
        </w:rPr>
      </w:pPr>
    </w:p>
    <w:p w:rsidR="00280302" w:rsidRPr="00DD1922" w:rsidRDefault="00280302" w:rsidP="00280302">
      <w:pPr>
        <w:spacing w:after="0" w:line="276" w:lineRule="auto"/>
        <w:jc w:val="both"/>
        <w:rPr>
          <w:lang w:val="hr-HR"/>
        </w:rPr>
      </w:pPr>
      <w:r w:rsidRPr="00DD1922">
        <w:rPr>
          <w:lang w:val="hr-HR"/>
        </w:rPr>
        <w:lastRenderedPageBreak/>
        <w:t xml:space="preserve">Nakon što je napravljena translacija po y-osi, objekt je moguće dalje pomicati po drugim osima po volji. Važno je napomenuti da se vrijednosti translacije po istoj osi ne sumiraju, to jest ako se objekt translatira po nekoj osi za </w:t>
      </w:r>
      <w:r>
        <w:rPr>
          <w:lang w:val="hr-HR"/>
        </w:rPr>
        <w:t xml:space="preserve">neki broj </w:t>
      </w:r>
      <w:r w:rsidRPr="007C5476">
        <w:rPr>
          <w:i/>
          <w:lang w:val="hr-HR"/>
        </w:rPr>
        <w:t>a</w:t>
      </w:r>
      <w:r w:rsidRPr="00DD1922">
        <w:rPr>
          <w:lang w:val="hr-HR"/>
        </w:rPr>
        <w:t xml:space="preserve"> , pa se nakon toga ponovno pozove funkcija za translaciju i unesu isti translacijski parametri objekt se neće pomaknuti. Ako se želi napraviti pomicanje objekta za </w:t>
      </w:r>
      <w:r w:rsidRPr="007C5476">
        <w:rPr>
          <w:i/>
          <w:lang w:val="hr-HR"/>
        </w:rPr>
        <w:t>a + a</w:t>
      </w:r>
      <w:r w:rsidRPr="00DD1922">
        <w:rPr>
          <w:lang w:val="hr-HR"/>
        </w:rPr>
        <w:t xml:space="preserve"> udaljenost </w:t>
      </w:r>
      <w:r>
        <w:rPr>
          <w:lang w:val="hr-HR"/>
        </w:rPr>
        <w:t xml:space="preserve"> po Y osi </w:t>
      </w:r>
      <w:r w:rsidRPr="00DD1922">
        <w:rPr>
          <w:lang w:val="hr-HR"/>
        </w:rPr>
        <w:t xml:space="preserve">potrebno je tu vrijednost unijeti pod argument u polju za translaciju po željenoj osi, to jest Y:  </w:t>
      </w:r>
      <w:r w:rsidRPr="007C5476">
        <w:rPr>
          <w:i/>
          <w:lang w:val="hr-HR"/>
        </w:rPr>
        <w:t>2a</w:t>
      </w:r>
      <w:r w:rsidRPr="00DD1922">
        <w:rPr>
          <w:lang w:val="hr-HR"/>
        </w:rPr>
        <w:t>.</w:t>
      </w:r>
    </w:p>
    <w:p w:rsidR="00280302" w:rsidRDefault="00280302" w:rsidP="00280302">
      <w:pPr>
        <w:pStyle w:val="ListParagraph"/>
        <w:spacing w:after="0"/>
        <w:ind w:left="0"/>
        <w:jc w:val="both"/>
        <w:rPr>
          <w:rFonts w:ascii="Arial" w:hAnsi="Arial" w:cs="Arial"/>
        </w:rPr>
      </w:pPr>
    </w:p>
    <w:p w:rsidR="008832C0" w:rsidRDefault="00280302" w:rsidP="008832C0">
      <w:pPr>
        <w:pStyle w:val="Heading2"/>
        <w:spacing w:after="0" w:line="276" w:lineRule="auto"/>
        <w:rPr>
          <w:lang w:val="hr-HR"/>
        </w:rPr>
      </w:pPr>
      <w:bookmarkStart w:id="38" w:name="_Toc250299961"/>
      <w:bookmarkStart w:id="39" w:name="_Toc250305084"/>
      <w:r>
        <w:rPr>
          <w:lang w:val="hr-HR"/>
        </w:rPr>
        <w:t>S</w:t>
      </w:r>
      <w:r w:rsidR="008832C0" w:rsidRPr="00DD1922">
        <w:rPr>
          <w:lang w:val="hr-HR"/>
        </w:rPr>
        <w:t>kaliranje</w:t>
      </w:r>
      <w:bookmarkEnd w:id="38"/>
      <w:bookmarkEnd w:id="39"/>
    </w:p>
    <w:p w:rsidR="00417AF4" w:rsidRPr="00417AF4" w:rsidRDefault="00417AF4" w:rsidP="00417AF4">
      <w:pPr>
        <w:rPr>
          <w:lang w:val="hr-HR"/>
        </w:rPr>
      </w:pPr>
    </w:p>
    <w:p w:rsidR="008832C0" w:rsidRPr="00DD1922" w:rsidRDefault="008832C0" w:rsidP="008832C0">
      <w:pPr>
        <w:spacing w:after="0" w:line="276" w:lineRule="auto"/>
        <w:jc w:val="both"/>
        <w:rPr>
          <w:sz w:val="24"/>
          <w:szCs w:val="24"/>
          <w:lang w:val="hr-HR"/>
        </w:rPr>
      </w:pPr>
      <w:r w:rsidRPr="00DD1922">
        <w:rPr>
          <w:lang w:val="hr-HR"/>
        </w:rPr>
        <w:t xml:space="preserve">Nakon što je željeni objekt selektiran (pomoću alata za selekciju), klikom na alatnu traku na gumb </w:t>
      </w:r>
      <w:r w:rsidRPr="007C5476">
        <w:rPr>
          <w:i/>
          <w:lang w:val="hr-HR"/>
        </w:rPr>
        <w:t>Object</w:t>
      </w:r>
      <w:r w:rsidRPr="00DD1922">
        <w:rPr>
          <w:b/>
          <w:i/>
          <w:lang w:val="hr-HR"/>
        </w:rPr>
        <w:t xml:space="preserve"> </w:t>
      </w:r>
      <w:r w:rsidRPr="007C5476">
        <w:rPr>
          <w:i/>
          <w:lang w:val="hr-HR"/>
        </w:rPr>
        <w:t>scale</w:t>
      </w:r>
      <w:r w:rsidRPr="00DD1922">
        <w:rPr>
          <w:b/>
          <w:i/>
          <w:lang w:val="hr-HR"/>
        </w:rPr>
        <w:t xml:space="preserve"> </w:t>
      </w:r>
      <w:r w:rsidRPr="007C5476">
        <w:rPr>
          <w:i/>
          <w:lang w:val="hr-HR"/>
        </w:rPr>
        <w:t>tool</w:t>
      </w:r>
      <w:r w:rsidRPr="00DD1922">
        <w:rPr>
          <w:lang w:val="hr-HR"/>
        </w:rPr>
        <w:t xml:space="preserve"> </w:t>
      </w:r>
      <w:r w:rsidRPr="00DD1922">
        <w:rPr>
          <w:sz w:val="24"/>
          <w:szCs w:val="24"/>
          <w:lang w:val="hr-HR"/>
        </w:rPr>
        <w:t xml:space="preserve">, ili desnim klikom na objekt te odabirom opcije </w:t>
      </w:r>
      <w:r w:rsidRPr="007C5476">
        <w:rPr>
          <w:i/>
          <w:sz w:val="24"/>
          <w:szCs w:val="24"/>
          <w:lang w:val="hr-HR"/>
        </w:rPr>
        <w:t>Scale</w:t>
      </w:r>
      <w:r w:rsidRPr="00DD1922">
        <w:rPr>
          <w:sz w:val="24"/>
          <w:szCs w:val="24"/>
          <w:lang w:val="hr-HR"/>
        </w:rPr>
        <w:t xml:space="preserve"> iz kontekstnog izbornika dobiva se alat za skaliranje.</w:t>
      </w:r>
    </w:p>
    <w:p w:rsidR="008832C0" w:rsidRPr="00DD1922" w:rsidRDefault="008832C0" w:rsidP="008832C0">
      <w:pPr>
        <w:spacing w:after="0" w:line="276" w:lineRule="auto"/>
        <w:jc w:val="both"/>
        <w:rPr>
          <w:sz w:val="24"/>
          <w:szCs w:val="24"/>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1360863" cy="192347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363102" cy="1926636"/>
                    </a:xfrm>
                    <a:prstGeom prst="rect">
                      <a:avLst/>
                    </a:prstGeom>
                    <a:noFill/>
                    <a:ln w="9525">
                      <a:noFill/>
                      <a:miter lim="800000"/>
                      <a:headEnd/>
                      <a:tailEnd/>
                    </a:ln>
                  </pic:spPr>
                </pic:pic>
              </a:graphicData>
            </a:graphic>
          </wp:inline>
        </w:drawing>
      </w:r>
      <w:r w:rsidRPr="00DD1922">
        <w:rPr>
          <w:noProof/>
          <w:lang w:val="hr-HR"/>
        </w:rPr>
        <w:t xml:space="preserve">  </w:t>
      </w:r>
    </w:p>
    <w:p w:rsidR="008832C0" w:rsidRPr="007E305F" w:rsidRDefault="00417AF4" w:rsidP="007E305F">
      <w:pPr>
        <w:pStyle w:val="Caption"/>
        <w:jc w:val="center"/>
        <w:rPr>
          <w:szCs w:val="22"/>
          <w:lang w:val="hr-HR"/>
        </w:rPr>
      </w:pPr>
      <w:bookmarkStart w:id="40" w:name="_Toc250305035"/>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19</w:t>
      </w:r>
      <w:r w:rsidRPr="007E305F">
        <w:rPr>
          <w:szCs w:val="22"/>
        </w:rPr>
        <w:fldChar w:fldCharType="end"/>
      </w:r>
      <w:r w:rsidR="008832C0" w:rsidRPr="007E305F">
        <w:rPr>
          <w:szCs w:val="22"/>
          <w:lang w:val="hr-HR"/>
        </w:rPr>
        <w:t>. Alat za skaliranje</w:t>
      </w:r>
      <w:bookmarkEnd w:id="40"/>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both"/>
        <w:rPr>
          <w:lang w:val="hr-HR"/>
        </w:rPr>
      </w:pPr>
      <w:r w:rsidRPr="00DD1922">
        <w:rPr>
          <w:lang w:val="hr-HR"/>
        </w:rPr>
        <w:t xml:space="preserve">Na ekranu su vidljiva 3 polja sa vrijednošću jedan koja je pretpostavljena (engl. default) vrijednost, ona predstavljaju vrijednosti s kojima se množi veličina objekta u pojedinoj osi. U slučaju da je jedna od tih vrijednosti nula, objekt se više neće vidjeti.  Svako od tih polja predstavlja skalu objekta za pojedinu os. Na ovaj način moguće je precizno odrediti veličinu objekta u 3D prostoru. Ulazne vrijednosti su očekivane u decimalnim brojevima, primjerice ako se želi objekt skalirati za 0.01 jedinica po svim trima osima potrebno je napraviti sljedeće : </w:t>
      </w:r>
    </w:p>
    <w:p w:rsidR="008832C0" w:rsidRPr="00DD1922" w:rsidRDefault="008832C0" w:rsidP="008832C0">
      <w:pPr>
        <w:pStyle w:val="ListParagraph"/>
        <w:numPr>
          <w:ilvl w:val="0"/>
          <w:numId w:val="46"/>
        </w:numPr>
        <w:spacing w:after="0"/>
        <w:jc w:val="both"/>
      </w:pPr>
      <w:r w:rsidRPr="00DD1922">
        <w:t xml:space="preserve">Odabrati alat za selekciju u alatnoj traci </w:t>
      </w:r>
      <w:r w:rsidRPr="00DD1922">
        <w:rPr>
          <w:noProof/>
        </w:rPr>
        <w:drawing>
          <wp:inline distT="0" distB="0" distL="0" distR="0">
            <wp:extent cx="429260" cy="400685"/>
            <wp:effectExtent l="19050" t="0" r="889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9260" cy="400685"/>
                    </a:xfrm>
                    <a:prstGeom prst="rect">
                      <a:avLst/>
                    </a:prstGeom>
                    <a:noFill/>
                    <a:ln w="9525">
                      <a:noFill/>
                      <a:miter lim="800000"/>
                      <a:headEnd/>
                      <a:tailEnd/>
                    </a:ln>
                  </pic:spPr>
                </pic:pic>
              </a:graphicData>
            </a:graphic>
          </wp:inline>
        </w:drawing>
      </w:r>
    </w:p>
    <w:p w:rsidR="008832C0" w:rsidRPr="00DD1922" w:rsidRDefault="008832C0" w:rsidP="008832C0">
      <w:pPr>
        <w:pStyle w:val="ListParagraph"/>
        <w:numPr>
          <w:ilvl w:val="0"/>
          <w:numId w:val="46"/>
        </w:numPr>
        <w:spacing w:after="0"/>
        <w:jc w:val="both"/>
      </w:pPr>
      <w:r w:rsidRPr="00DD1922">
        <w:t>Kliknuti lijevom tipkom miša na željeni objekt (oko objekta će se pojaviti koordinatne osi)</w:t>
      </w:r>
    </w:p>
    <w:p w:rsidR="008832C0" w:rsidRDefault="008832C0" w:rsidP="008832C0">
      <w:pPr>
        <w:pStyle w:val="ListParagraph"/>
        <w:numPr>
          <w:ilvl w:val="0"/>
          <w:numId w:val="46"/>
        </w:numPr>
        <w:spacing w:after="0"/>
        <w:jc w:val="both"/>
      </w:pPr>
      <w:r w:rsidRPr="00DD1922">
        <w:t>Nakon što je objekt selektiran odabrati alat za skaliranje sa alatne trake</w:t>
      </w:r>
      <w:r w:rsidRPr="00DD1922">
        <w:rPr>
          <w:noProof/>
        </w:rPr>
        <w:drawing>
          <wp:inline distT="0" distB="0" distL="0" distR="0">
            <wp:extent cx="2399030" cy="344170"/>
            <wp:effectExtent l="1905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2399030" cy="344170"/>
                    </a:xfrm>
                    <a:prstGeom prst="rect">
                      <a:avLst/>
                    </a:prstGeom>
                    <a:noFill/>
                    <a:ln w="9525">
                      <a:noFill/>
                      <a:miter lim="800000"/>
                      <a:headEnd/>
                      <a:tailEnd/>
                    </a:ln>
                  </pic:spPr>
                </pic:pic>
              </a:graphicData>
            </a:graphic>
          </wp:inline>
        </w:drawing>
      </w:r>
      <w:r w:rsidRPr="00DD1922">
        <w:t xml:space="preserve">ili iz kontekstnog izbornika  </w:t>
      </w:r>
      <w:r w:rsidRPr="00DD1922">
        <w:rPr>
          <w:noProof/>
        </w:rPr>
        <w:drawing>
          <wp:inline distT="0" distB="0" distL="0" distR="0">
            <wp:extent cx="781050" cy="771525"/>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781050" cy="771525"/>
                    </a:xfrm>
                    <a:prstGeom prst="rect">
                      <a:avLst/>
                    </a:prstGeom>
                    <a:noFill/>
                    <a:ln w="9525">
                      <a:noFill/>
                      <a:miter lim="800000"/>
                      <a:headEnd/>
                      <a:tailEnd/>
                    </a:ln>
                  </pic:spPr>
                </pic:pic>
              </a:graphicData>
            </a:graphic>
          </wp:inline>
        </w:drawing>
      </w:r>
    </w:p>
    <w:p w:rsidR="00A819A7" w:rsidRDefault="00A819A7" w:rsidP="00A819A7">
      <w:pPr>
        <w:pStyle w:val="ListParagraph"/>
        <w:spacing w:after="0"/>
        <w:jc w:val="both"/>
      </w:pPr>
    </w:p>
    <w:p w:rsidR="00A819A7" w:rsidRDefault="00A819A7" w:rsidP="00A819A7">
      <w:pPr>
        <w:pStyle w:val="ListParagraph"/>
        <w:spacing w:after="0"/>
        <w:jc w:val="both"/>
      </w:pPr>
    </w:p>
    <w:p w:rsidR="00A819A7" w:rsidRDefault="00A819A7" w:rsidP="00A819A7">
      <w:pPr>
        <w:pStyle w:val="ListParagraph"/>
        <w:spacing w:after="0"/>
        <w:jc w:val="both"/>
      </w:pPr>
    </w:p>
    <w:p w:rsidR="00A819A7" w:rsidRDefault="00A819A7" w:rsidP="00A819A7">
      <w:pPr>
        <w:pStyle w:val="ListParagraph"/>
        <w:spacing w:after="0"/>
        <w:jc w:val="both"/>
      </w:pPr>
    </w:p>
    <w:p w:rsidR="00A819A7" w:rsidRDefault="00A819A7" w:rsidP="00A819A7">
      <w:pPr>
        <w:pStyle w:val="ListParagraph"/>
        <w:spacing w:after="0"/>
        <w:jc w:val="both"/>
      </w:pPr>
    </w:p>
    <w:p w:rsidR="00A819A7" w:rsidRPr="00DD1922" w:rsidRDefault="00A819A7" w:rsidP="00A819A7">
      <w:pPr>
        <w:pStyle w:val="ListParagraph"/>
        <w:spacing w:after="0"/>
        <w:jc w:val="both"/>
      </w:pPr>
    </w:p>
    <w:p w:rsidR="008832C0" w:rsidRPr="00DD1922" w:rsidRDefault="008832C0" w:rsidP="008832C0">
      <w:pPr>
        <w:pStyle w:val="ListParagraph"/>
        <w:numPr>
          <w:ilvl w:val="0"/>
          <w:numId w:val="46"/>
        </w:numPr>
        <w:spacing w:after="0"/>
        <w:jc w:val="both"/>
      </w:pPr>
      <w:r w:rsidRPr="00DD1922">
        <w:lastRenderedPageBreak/>
        <w:t xml:space="preserve">U </w:t>
      </w:r>
      <w:r w:rsidR="008916B3">
        <w:t>sva polja</w:t>
      </w:r>
      <w:r w:rsidRPr="00DD1922">
        <w:t xml:space="preserve"> unijeti </w:t>
      </w:r>
      <w:r w:rsidR="008916B3">
        <w:t xml:space="preserve">vrijednost </w:t>
      </w:r>
      <w:r w:rsidRPr="00DD1922">
        <w:t>0.</w:t>
      </w:r>
      <w:r w:rsidR="008916B3">
        <w:t>01</w:t>
      </w:r>
      <w:r w:rsidRPr="00DD1922">
        <w:t xml:space="preserve"> (Napomena : decimalne vrijednosti unositi sa točkom, ne zarezom)</w:t>
      </w:r>
    </w:p>
    <w:p w:rsidR="008832C0" w:rsidRPr="00DD1922" w:rsidRDefault="008832C0" w:rsidP="00A819A7">
      <w:pPr>
        <w:pStyle w:val="ListParagraph"/>
        <w:spacing w:after="0"/>
        <w:ind w:left="0"/>
        <w:jc w:val="center"/>
      </w:pPr>
      <w:r w:rsidRPr="00DD1922">
        <w:rPr>
          <w:noProof/>
        </w:rPr>
        <w:drawing>
          <wp:inline distT="0" distB="0" distL="0" distR="0">
            <wp:extent cx="1493520" cy="209105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1493520" cy="2091055"/>
                    </a:xfrm>
                    <a:prstGeom prst="rect">
                      <a:avLst/>
                    </a:prstGeom>
                    <a:noFill/>
                    <a:ln w="9525">
                      <a:noFill/>
                      <a:miter lim="800000"/>
                      <a:headEnd/>
                      <a:tailEnd/>
                    </a:ln>
                  </pic:spPr>
                </pic:pic>
              </a:graphicData>
            </a:graphic>
          </wp:inline>
        </w:drawing>
      </w:r>
    </w:p>
    <w:p w:rsidR="008832C0" w:rsidRDefault="00417AF4" w:rsidP="007E305F">
      <w:pPr>
        <w:pStyle w:val="Caption"/>
        <w:jc w:val="center"/>
        <w:rPr>
          <w:szCs w:val="22"/>
          <w:lang w:val="hr-HR"/>
        </w:rPr>
      </w:pPr>
      <w:bookmarkStart w:id="41" w:name="_Toc250305036"/>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20</w:t>
      </w:r>
      <w:r w:rsidRPr="007E305F">
        <w:rPr>
          <w:szCs w:val="22"/>
        </w:rPr>
        <w:fldChar w:fldCharType="end"/>
      </w:r>
      <w:r w:rsidR="008832C0" w:rsidRPr="007E305F">
        <w:rPr>
          <w:szCs w:val="22"/>
          <w:lang w:val="hr-HR"/>
        </w:rPr>
        <w:t>. Unos parametara skaliranja</w:t>
      </w:r>
      <w:bookmarkEnd w:id="41"/>
    </w:p>
    <w:p w:rsidR="00A819A7" w:rsidRPr="00A819A7" w:rsidRDefault="00A819A7" w:rsidP="00A819A7">
      <w:pPr>
        <w:rPr>
          <w:lang w:val="hr-HR"/>
        </w:rPr>
      </w:pPr>
    </w:p>
    <w:p w:rsidR="008832C0" w:rsidRPr="00DD1922" w:rsidRDefault="008832C0" w:rsidP="008832C0">
      <w:pPr>
        <w:pStyle w:val="ListParagraph"/>
        <w:numPr>
          <w:ilvl w:val="0"/>
          <w:numId w:val="46"/>
        </w:numPr>
        <w:spacing w:after="0"/>
        <w:jc w:val="both"/>
      </w:pPr>
      <w:r w:rsidRPr="00DD1922">
        <w:t xml:space="preserve">Kliknuti na </w:t>
      </w:r>
      <w:r w:rsidRPr="007C5476">
        <w:rPr>
          <w:i/>
        </w:rPr>
        <w:t>Apply</w:t>
      </w:r>
      <w:r w:rsidRPr="00DD1922">
        <w:t xml:space="preserve"> u </w:t>
      </w:r>
      <w:r w:rsidRPr="007C5476">
        <w:rPr>
          <w:i/>
        </w:rPr>
        <w:t>Scale</w:t>
      </w:r>
      <w:r w:rsidRPr="00DD1922">
        <w:t xml:space="preserve"> prozoru</w:t>
      </w:r>
    </w:p>
    <w:p w:rsidR="008832C0" w:rsidRPr="00DD1922" w:rsidRDefault="008832C0" w:rsidP="00A819A7">
      <w:pPr>
        <w:pStyle w:val="ListParagraph"/>
        <w:spacing w:after="0"/>
        <w:ind w:left="0"/>
        <w:jc w:val="center"/>
      </w:pPr>
      <w:r w:rsidRPr="00DD1922">
        <w:rPr>
          <w:noProof/>
        </w:rPr>
        <w:drawing>
          <wp:inline distT="0" distB="0" distL="0" distR="0">
            <wp:extent cx="4688752" cy="3486407"/>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4688752" cy="3486407"/>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42" w:name="_Toc250305037"/>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21</w:t>
      </w:r>
      <w:r w:rsidRPr="007E305F">
        <w:rPr>
          <w:szCs w:val="22"/>
        </w:rPr>
        <w:fldChar w:fldCharType="end"/>
      </w:r>
      <w:r w:rsidR="008832C0" w:rsidRPr="007E305F">
        <w:rPr>
          <w:szCs w:val="22"/>
          <w:lang w:val="hr-HR"/>
        </w:rPr>
        <w:t>. Jednostavno skaliranje po svim osima</w:t>
      </w:r>
      <w:bookmarkEnd w:id="42"/>
    </w:p>
    <w:p w:rsidR="008832C0" w:rsidRPr="00DD1922" w:rsidRDefault="008832C0" w:rsidP="008832C0">
      <w:pPr>
        <w:pStyle w:val="ListParagraph"/>
        <w:spacing w:after="0"/>
        <w:jc w:val="center"/>
        <w:rPr>
          <w:sz w:val="16"/>
          <w:szCs w:val="16"/>
        </w:rPr>
      </w:pPr>
    </w:p>
    <w:p w:rsidR="00417AF4" w:rsidRPr="00417AF4" w:rsidRDefault="008832C0" w:rsidP="008832C0">
      <w:pPr>
        <w:spacing w:after="0" w:line="276" w:lineRule="auto"/>
        <w:jc w:val="both"/>
        <w:rPr>
          <w:lang w:val="hr-HR"/>
        </w:rPr>
      </w:pPr>
      <w:r w:rsidRPr="00DD1922">
        <w:rPr>
          <w:lang w:val="hr-HR"/>
        </w:rPr>
        <w:lastRenderedPageBreak/>
        <w:t xml:space="preserve">Nakon što je </w:t>
      </w:r>
      <w:r w:rsidR="008916B3">
        <w:rPr>
          <w:lang w:val="hr-HR"/>
        </w:rPr>
        <w:t>obavljeno</w:t>
      </w:r>
      <w:r w:rsidRPr="00DD1922">
        <w:rPr>
          <w:lang w:val="hr-HR"/>
        </w:rPr>
        <w:t xml:space="preserve"> skaliranje, potrebno je prilagoditi pogled (</w:t>
      </w:r>
      <w:r w:rsidRPr="00DD1922">
        <w:rPr>
          <w:i/>
          <w:lang w:val="hr-HR"/>
        </w:rPr>
        <w:t>engl. view</w:t>
      </w:r>
      <w:r w:rsidRPr="00DD1922">
        <w:rPr>
          <w:lang w:val="hr-HR"/>
        </w:rPr>
        <w:t>) u slučaju da je skalirani objekt prevelik ili premalen za vidno polje. Važno je napomenuti da se vrijednosti skaliranja po istoj osi ne sumiraju, to jest ako skaliramo ob</w:t>
      </w:r>
      <w:r>
        <w:rPr>
          <w:lang w:val="hr-HR"/>
        </w:rPr>
        <w:t xml:space="preserve">jekt po nekoj osi za neki broj </w:t>
      </w:r>
      <w:r w:rsidRPr="007C5476">
        <w:rPr>
          <w:i/>
          <w:lang w:val="hr-HR"/>
        </w:rPr>
        <w:t>a</w:t>
      </w:r>
      <w:r w:rsidRPr="00DD1922">
        <w:rPr>
          <w:lang w:val="hr-HR"/>
        </w:rPr>
        <w:t xml:space="preserve"> , pa nakon toga ponovno pozovemo funkciju za skaliranje i unesemo iste parametre skaliranja objekt neće promijeniti veličinu. Ako želimo napraviti skaliranje</w:t>
      </w:r>
      <w:r>
        <w:rPr>
          <w:lang w:val="hr-HR"/>
        </w:rPr>
        <w:t xml:space="preserve"> objekta za </w:t>
      </w:r>
      <w:r w:rsidRPr="007C5476">
        <w:rPr>
          <w:i/>
          <w:lang w:val="hr-HR"/>
        </w:rPr>
        <w:t>a + a</w:t>
      </w:r>
      <w:r w:rsidRPr="00DD1922">
        <w:rPr>
          <w:lang w:val="hr-HR"/>
        </w:rPr>
        <w:t xml:space="preserve"> vrijednost </w:t>
      </w:r>
      <w:r>
        <w:rPr>
          <w:lang w:val="hr-HR"/>
        </w:rPr>
        <w:t xml:space="preserve">po Y osi </w:t>
      </w:r>
      <w:r w:rsidRPr="00DD1922">
        <w:rPr>
          <w:lang w:val="hr-HR"/>
        </w:rPr>
        <w:t>potrebno je tu vrijednost unijeti pod argument u polju za skaliranje po željenoj osi, to jest</w:t>
      </w:r>
      <w:r>
        <w:rPr>
          <w:lang w:val="hr-HR"/>
        </w:rPr>
        <w:t xml:space="preserve"> Y:  2</w:t>
      </w:r>
      <w:r w:rsidRPr="007C5476">
        <w:rPr>
          <w:i/>
          <w:lang w:val="hr-HR"/>
        </w:rPr>
        <w:t>a</w:t>
      </w:r>
      <w:r w:rsidRPr="00DD1922">
        <w:rPr>
          <w:lang w:val="hr-HR"/>
        </w:rPr>
        <w:t>.</w:t>
      </w:r>
    </w:p>
    <w:p w:rsidR="008832C0" w:rsidRDefault="008832C0" w:rsidP="008832C0">
      <w:pPr>
        <w:pStyle w:val="Heading1"/>
        <w:spacing w:after="0" w:line="276" w:lineRule="auto"/>
        <w:rPr>
          <w:lang w:val="hr-HR"/>
        </w:rPr>
      </w:pPr>
      <w:bookmarkStart w:id="43" w:name="_Toc250299962"/>
      <w:bookmarkStart w:id="44" w:name="_Toc250305085"/>
      <w:r w:rsidRPr="00DD1922">
        <w:rPr>
          <w:lang w:val="hr-HR"/>
        </w:rPr>
        <w:t>Napredni alati</w:t>
      </w:r>
      <w:bookmarkEnd w:id="43"/>
      <w:bookmarkEnd w:id="44"/>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Uređivač terena uz osnovne načine manipulacije terenom i objektima pruža i napredne mogućnosti upravljanja objektima u 3D prostoru.</w:t>
      </w:r>
    </w:p>
    <w:p w:rsidR="008832C0" w:rsidRPr="00DD1922" w:rsidRDefault="008832C0" w:rsidP="008832C0">
      <w:pPr>
        <w:spacing w:after="0" w:line="276" w:lineRule="auto"/>
        <w:jc w:val="both"/>
        <w:rPr>
          <w:b/>
          <w:lang w:val="hr-HR"/>
        </w:rPr>
      </w:pPr>
    </w:p>
    <w:p w:rsidR="008832C0" w:rsidRDefault="008832C0" w:rsidP="008832C0">
      <w:pPr>
        <w:pStyle w:val="Heading2"/>
        <w:spacing w:after="0" w:line="276" w:lineRule="auto"/>
        <w:rPr>
          <w:lang w:val="hr-HR"/>
        </w:rPr>
      </w:pPr>
      <w:bookmarkStart w:id="45" w:name="_Toc250299963"/>
      <w:bookmarkStart w:id="46" w:name="_Toc250305086"/>
      <w:r w:rsidRPr="00DD1922">
        <w:rPr>
          <w:lang w:val="hr-HR"/>
        </w:rPr>
        <w:t>Napredni alat za rotaciju</w:t>
      </w:r>
      <w:bookmarkEnd w:id="45"/>
      <w:bookmarkEnd w:id="46"/>
      <w:r w:rsidRPr="00DD1922">
        <w:rPr>
          <w:lang w:val="hr-HR"/>
        </w:rPr>
        <w:t xml:space="preserve"> </w:t>
      </w:r>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Za naprednu rotaciju objekta za neki proizvoljni kut po proizvoljno odabranoj osi potrebno je napraviti sljedeće:</w:t>
      </w:r>
    </w:p>
    <w:p w:rsidR="008832C0" w:rsidRPr="00A819A7" w:rsidRDefault="008832C0" w:rsidP="008832C0">
      <w:pPr>
        <w:spacing w:after="0" w:line="276" w:lineRule="auto"/>
        <w:ind w:firstLine="720"/>
        <w:jc w:val="both"/>
        <w:rPr>
          <w:rFonts w:asciiTheme="minorHAnsi" w:hAnsiTheme="minorHAnsi" w:cstheme="minorHAnsi"/>
          <w:lang w:val="hr-HR"/>
        </w:rPr>
      </w:pPr>
      <w:r w:rsidRPr="00A819A7">
        <w:rPr>
          <w:rFonts w:asciiTheme="minorHAnsi" w:hAnsiTheme="minorHAnsi" w:cstheme="minorHAnsi"/>
          <w:lang w:val="hr-HR"/>
        </w:rPr>
        <w:t xml:space="preserve">1. Odabrati alat za selekciju u alatnoj traci </w:t>
      </w:r>
      <w:r w:rsidRPr="00A819A7">
        <w:rPr>
          <w:rFonts w:asciiTheme="minorHAnsi" w:hAnsiTheme="minorHAnsi" w:cstheme="minorHAnsi"/>
          <w:noProof/>
        </w:rPr>
        <w:drawing>
          <wp:inline distT="0" distB="0" distL="0" distR="0">
            <wp:extent cx="429260" cy="400685"/>
            <wp:effectExtent l="19050" t="0" r="889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9260" cy="400685"/>
                    </a:xfrm>
                    <a:prstGeom prst="rect">
                      <a:avLst/>
                    </a:prstGeom>
                    <a:noFill/>
                    <a:ln w="9525">
                      <a:noFill/>
                      <a:miter lim="800000"/>
                      <a:headEnd/>
                      <a:tailEnd/>
                    </a:ln>
                  </pic:spPr>
                </pic:pic>
              </a:graphicData>
            </a:graphic>
          </wp:inline>
        </w:drawing>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2. Kliknuti lijevom tipkom miša na željeni objekt (oko objekta će se pojaviti koordinatne osi sa kuglama na krajevima)</w:t>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3. Nakon što je objekt selektiran odabrati alat za rotaciju sa alatne trake</w:t>
      </w:r>
      <w:r w:rsidRPr="00A819A7">
        <w:rPr>
          <w:rFonts w:asciiTheme="minorHAnsi" w:hAnsiTheme="minorHAnsi" w:cstheme="minorHAnsi"/>
          <w:noProof/>
        </w:rPr>
        <w:drawing>
          <wp:inline distT="0" distB="0" distL="0" distR="0">
            <wp:extent cx="1688880" cy="261972"/>
            <wp:effectExtent l="19050" t="0" r="657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699723" cy="263654"/>
                    </a:xfrm>
                    <a:prstGeom prst="rect">
                      <a:avLst/>
                    </a:prstGeom>
                    <a:noFill/>
                    <a:ln w="9525">
                      <a:noFill/>
                      <a:miter lim="800000"/>
                      <a:headEnd/>
                      <a:tailEnd/>
                    </a:ln>
                  </pic:spPr>
                </pic:pic>
              </a:graphicData>
            </a:graphic>
          </wp:inline>
        </w:drawing>
      </w:r>
      <w:r w:rsidRPr="00A819A7">
        <w:rPr>
          <w:rFonts w:asciiTheme="minorHAnsi" w:hAnsiTheme="minorHAnsi" w:cstheme="minorHAnsi"/>
          <w:lang w:val="hr-HR"/>
        </w:rPr>
        <w:t>ili kontekstnog izbornika.</w:t>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4. Mišem kliknuti na kuglu na kraju osi koju želimo rotirati, nad tom osi se provode rotacije (primijetiti da su inicijalne vrijednosti rotacije po svim osima nula stupnjeva)</w:t>
      </w: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3630930" cy="3045603"/>
            <wp:effectExtent l="19050" t="0" r="7620" b="0"/>
            <wp:docPr id="32" name="Picture 6" descr="C:\Documents and Settings\Thundergod\Desktop\rotaci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hundergod\Desktop\rotacija.bmp"/>
                    <pic:cNvPicPr>
                      <a:picLocks noChangeAspect="1" noChangeArrowheads="1"/>
                    </pic:cNvPicPr>
                  </pic:nvPicPr>
                  <pic:blipFill>
                    <a:blip r:embed="rId37" cstate="print"/>
                    <a:srcRect/>
                    <a:stretch>
                      <a:fillRect/>
                    </a:stretch>
                  </pic:blipFill>
                  <pic:spPr bwMode="auto">
                    <a:xfrm>
                      <a:off x="0" y="0"/>
                      <a:ext cx="3633311" cy="3047600"/>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47" w:name="_Toc250305038"/>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22</w:t>
      </w:r>
      <w:r w:rsidRPr="007E305F">
        <w:rPr>
          <w:szCs w:val="22"/>
        </w:rPr>
        <w:fldChar w:fldCharType="end"/>
      </w:r>
      <w:r w:rsidR="008832C0" w:rsidRPr="007E305F">
        <w:rPr>
          <w:szCs w:val="22"/>
          <w:lang w:val="hr-HR"/>
        </w:rPr>
        <w:t>.  Ponuđene kugle za selekciju osi rotacije</w:t>
      </w:r>
      <w:bookmarkEnd w:id="47"/>
    </w:p>
    <w:p w:rsidR="008832C0" w:rsidRPr="00DD1922" w:rsidRDefault="008832C0" w:rsidP="008832C0">
      <w:pPr>
        <w:spacing w:after="0" w:line="276" w:lineRule="auto"/>
        <w:jc w:val="center"/>
        <w:rPr>
          <w:lang w:val="hr-HR"/>
        </w:rPr>
      </w:pPr>
    </w:p>
    <w:p w:rsidR="008832C0" w:rsidRPr="00DD1922" w:rsidRDefault="008832C0" w:rsidP="008832C0">
      <w:pPr>
        <w:spacing w:after="0" w:line="276" w:lineRule="auto"/>
        <w:ind w:left="720"/>
        <w:jc w:val="both"/>
        <w:rPr>
          <w:lang w:val="hr-HR"/>
        </w:rPr>
      </w:pPr>
      <w:r w:rsidRPr="00DD1922">
        <w:rPr>
          <w:lang w:val="hr-HR"/>
        </w:rPr>
        <w:lastRenderedPageBreak/>
        <w:t>5. Rotacija se pro</w:t>
      </w:r>
      <w:r w:rsidR="008916B3">
        <w:rPr>
          <w:lang w:val="hr-HR"/>
        </w:rPr>
        <w:t>vodi tako da</w:t>
      </w:r>
      <w:r w:rsidRPr="00DD1922">
        <w:rPr>
          <w:lang w:val="hr-HR"/>
        </w:rPr>
        <w:t xml:space="preserve"> dok se lijeva tipka miša drži pritisnutom na kugli željene osi, pomacima miša određuje kut rotacije. Važno je napomenuti da uz samu rotaciju na ekranu, u prozoru </w:t>
      </w:r>
      <w:r w:rsidRPr="007C5476">
        <w:rPr>
          <w:i/>
          <w:lang w:val="hr-HR"/>
        </w:rPr>
        <w:t>Rotation</w:t>
      </w:r>
      <w:r w:rsidRPr="00DD1922">
        <w:rPr>
          <w:lang w:val="hr-HR"/>
        </w:rPr>
        <w:t xml:space="preserve"> se u realnom vremenu ispisuju vrijednosti kuta rotacije osi koja se rotira.</w:t>
      </w:r>
    </w:p>
    <w:p w:rsidR="008832C0" w:rsidRPr="00DD1922" w:rsidRDefault="008832C0" w:rsidP="005D4069">
      <w:pPr>
        <w:spacing w:after="0" w:line="276" w:lineRule="auto"/>
        <w:jc w:val="center"/>
        <w:rPr>
          <w:lang w:val="hr-HR"/>
        </w:rPr>
      </w:pPr>
      <w:r w:rsidRPr="00DD1922">
        <w:rPr>
          <w:noProof/>
        </w:rPr>
        <w:drawing>
          <wp:inline distT="0" distB="0" distL="0" distR="0">
            <wp:extent cx="2838450" cy="3030525"/>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840408" cy="3032616"/>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48" w:name="_Toc250305039"/>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23</w:t>
      </w:r>
      <w:r w:rsidRPr="007E305F">
        <w:rPr>
          <w:szCs w:val="22"/>
        </w:rPr>
        <w:fldChar w:fldCharType="end"/>
      </w:r>
      <w:r w:rsidRPr="007E305F">
        <w:rPr>
          <w:szCs w:val="22"/>
          <w:lang w:val="hr-HR"/>
        </w:rPr>
        <w:t>.</w:t>
      </w:r>
      <w:r w:rsidR="008832C0" w:rsidRPr="007E305F">
        <w:rPr>
          <w:szCs w:val="22"/>
          <w:lang w:val="hr-HR"/>
        </w:rPr>
        <w:t>Primjena naprednog alata za rotaciju</w:t>
      </w:r>
      <w:bookmarkEnd w:id="48"/>
    </w:p>
    <w:p w:rsidR="008832C0" w:rsidRPr="00DD1922" w:rsidRDefault="008832C0" w:rsidP="008832C0">
      <w:pPr>
        <w:spacing w:after="0" w:line="276" w:lineRule="auto"/>
        <w:jc w:val="both"/>
        <w:rPr>
          <w:b/>
          <w:sz w:val="28"/>
          <w:szCs w:val="28"/>
          <w:lang w:val="hr-HR"/>
        </w:rPr>
      </w:pPr>
    </w:p>
    <w:p w:rsidR="008832C0" w:rsidRPr="00DD1922" w:rsidRDefault="008832C0" w:rsidP="008832C0">
      <w:pPr>
        <w:spacing w:after="0" w:line="276" w:lineRule="auto"/>
        <w:jc w:val="both"/>
        <w:rPr>
          <w:b/>
          <w:sz w:val="28"/>
          <w:szCs w:val="28"/>
          <w:lang w:val="hr-HR"/>
        </w:rPr>
      </w:pPr>
    </w:p>
    <w:p w:rsidR="008832C0" w:rsidRDefault="008832C0" w:rsidP="008832C0">
      <w:pPr>
        <w:pStyle w:val="Heading2"/>
        <w:spacing w:after="0" w:line="276" w:lineRule="auto"/>
        <w:rPr>
          <w:lang w:val="hr-HR"/>
        </w:rPr>
      </w:pPr>
      <w:bookmarkStart w:id="49" w:name="_Toc250299964"/>
      <w:bookmarkStart w:id="50" w:name="_Toc250305087"/>
      <w:r w:rsidRPr="00DD1922">
        <w:rPr>
          <w:lang w:val="hr-HR"/>
        </w:rPr>
        <w:t>Napredni alat za Translaciju</w:t>
      </w:r>
      <w:bookmarkEnd w:id="49"/>
      <w:bookmarkEnd w:id="50"/>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Za naprednu translaciju objekta za neku proizvoljnu udaljenost po proizvoljno odabranoj osi potrebno je napraviti sljedeće:</w:t>
      </w:r>
    </w:p>
    <w:p w:rsidR="008832C0" w:rsidRPr="00A819A7" w:rsidRDefault="008832C0" w:rsidP="008832C0">
      <w:pPr>
        <w:spacing w:after="0" w:line="276" w:lineRule="auto"/>
        <w:ind w:firstLine="720"/>
        <w:jc w:val="both"/>
        <w:rPr>
          <w:rFonts w:asciiTheme="minorHAnsi" w:hAnsiTheme="minorHAnsi" w:cstheme="minorHAnsi"/>
          <w:lang w:val="hr-HR"/>
        </w:rPr>
      </w:pPr>
      <w:r w:rsidRPr="00A819A7">
        <w:rPr>
          <w:rFonts w:asciiTheme="minorHAnsi" w:hAnsiTheme="minorHAnsi" w:cstheme="minorHAnsi"/>
          <w:lang w:val="hr-HR"/>
        </w:rPr>
        <w:t xml:space="preserve">1. Odabrati alat za selekciju u alatnoj traci </w:t>
      </w:r>
      <w:r w:rsidRPr="00A819A7">
        <w:rPr>
          <w:rFonts w:asciiTheme="minorHAnsi" w:hAnsiTheme="minorHAnsi" w:cstheme="minorHAnsi"/>
          <w:noProof/>
        </w:rPr>
        <w:drawing>
          <wp:inline distT="0" distB="0" distL="0" distR="0">
            <wp:extent cx="429260" cy="400685"/>
            <wp:effectExtent l="19050" t="0" r="889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9260" cy="400685"/>
                    </a:xfrm>
                    <a:prstGeom prst="rect">
                      <a:avLst/>
                    </a:prstGeom>
                    <a:noFill/>
                    <a:ln w="9525">
                      <a:noFill/>
                      <a:miter lim="800000"/>
                      <a:headEnd/>
                      <a:tailEnd/>
                    </a:ln>
                  </pic:spPr>
                </pic:pic>
              </a:graphicData>
            </a:graphic>
          </wp:inline>
        </w:drawing>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2. Kliknuti lijevom tipkom miša na željeni objekt (oko objekta će se pojaviti koordinatne osi sa kuglama na krajevima)</w:t>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3. Nakon što je objekt selektiran odabrati alat za translaciju sa alatne trake</w:t>
      </w:r>
      <w:r w:rsidRPr="00A819A7">
        <w:rPr>
          <w:rFonts w:asciiTheme="minorHAnsi" w:hAnsiTheme="minorHAnsi" w:cstheme="minorHAnsi"/>
          <w:noProof/>
        </w:rPr>
        <w:drawing>
          <wp:inline distT="0" distB="0" distL="0" distR="0">
            <wp:extent cx="2399030" cy="335280"/>
            <wp:effectExtent l="19050" t="0" r="127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2399030" cy="335280"/>
                    </a:xfrm>
                    <a:prstGeom prst="rect">
                      <a:avLst/>
                    </a:prstGeom>
                    <a:noFill/>
                    <a:ln w="9525">
                      <a:noFill/>
                      <a:miter lim="800000"/>
                      <a:headEnd/>
                      <a:tailEnd/>
                    </a:ln>
                  </pic:spPr>
                </pic:pic>
              </a:graphicData>
            </a:graphic>
          </wp:inline>
        </w:drawing>
      </w:r>
      <w:r w:rsidRPr="00A819A7">
        <w:rPr>
          <w:rFonts w:asciiTheme="minorHAnsi" w:hAnsiTheme="minorHAnsi" w:cstheme="minorHAnsi"/>
          <w:lang w:val="hr-HR"/>
        </w:rPr>
        <w:t xml:space="preserve"> ili kontekstnog izbornika.</w:t>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 xml:space="preserve">4. Mišem kliknuti na kuglu na kraju osi koju želimo translatirati (primijetiti da u prozoru </w:t>
      </w:r>
      <w:r w:rsidRPr="007C5476">
        <w:rPr>
          <w:rFonts w:asciiTheme="minorHAnsi" w:hAnsiTheme="minorHAnsi" w:cstheme="minorHAnsi"/>
          <w:i/>
          <w:lang w:val="hr-HR"/>
        </w:rPr>
        <w:t>Translation</w:t>
      </w:r>
      <w:r w:rsidRPr="00A819A7">
        <w:rPr>
          <w:rFonts w:asciiTheme="minorHAnsi" w:hAnsiTheme="minorHAnsi" w:cstheme="minorHAnsi"/>
          <w:lang w:val="hr-HR"/>
        </w:rPr>
        <w:t xml:space="preserve"> pišu vrijednosti pomaka objekta  od koordinata (0,0,0)).</w:t>
      </w:r>
    </w:p>
    <w:p w:rsidR="008832C0" w:rsidRPr="00DD1922" w:rsidRDefault="008832C0" w:rsidP="008832C0">
      <w:pPr>
        <w:spacing w:after="0" w:line="276" w:lineRule="auto"/>
        <w:jc w:val="center"/>
        <w:rPr>
          <w:lang w:val="hr-HR"/>
        </w:rPr>
      </w:pPr>
      <w:r w:rsidRPr="00DD1922">
        <w:rPr>
          <w:noProof/>
        </w:rPr>
        <w:lastRenderedPageBreak/>
        <w:drawing>
          <wp:inline distT="0" distB="0" distL="0" distR="0">
            <wp:extent cx="4004310" cy="2911180"/>
            <wp:effectExtent l="19050" t="0" r="0" b="0"/>
            <wp:docPr id="36" name="Picture 10" descr="C:\Documents and Settings\Thundergod\Desktop\translaci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undergod\Desktop\translacija.bmp"/>
                    <pic:cNvPicPr>
                      <a:picLocks noChangeAspect="1" noChangeArrowheads="1"/>
                    </pic:cNvPicPr>
                  </pic:nvPicPr>
                  <pic:blipFill>
                    <a:blip r:embed="rId39" cstate="print"/>
                    <a:srcRect/>
                    <a:stretch>
                      <a:fillRect/>
                    </a:stretch>
                  </pic:blipFill>
                  <pic:spPr bwMode="auto">
                    <a:xfrm>
                      <a:off x="0" y="0"/>
                      <a:ext cx="4009250" cy="2914772"/>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51" w:name="_Toc250305040"/>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24</w:t>
      </w:r>
      <w:r w:rsidRPr="007E305F">
        <w:rPr>
          <w:szCs w:val="22"/>
        </w:rPr>
        <w:fldChar w:fldCharType="end"/>
      </w:r>
      <w:r w:rsidR="008832C0" w:rsidRPr="007E305F">
        <w:rPr>
          <w:szCs w:val="22"/>
          <w:lang w:val="hr-HR"/>
        </w:rPr>
        <w:t>. Ponuđene kugle za selekciju osi translacije</w:t>
      </w:r>
      <w:bookmarkEnd w:id="51"/>
    </w:p>
    <w:p w:rsidR="00417AF4" w:rsidRPr="00DD1922" w:rsidRDefault="00417AF4" w:rsidP="008832C0">
      <w:pPr>
        <w:spacing w:after="0" w:line="276" w:lineRule="auto"/>
        <w:jc w:val="center"/>
        <w:rPr>
          <w:sz w:val="16"/>
          <w:szCs w:val="16"/>
          <w:lang w:val="hr-HR"/>
        </w:rPr>
      </w:pPr>
    </w:p>
    <w:p w:rsidR="008832C0" w:rsidRPr="00DD1922" w:rsidRDefault="008832C0" w:rsidP="008832C0">
      <w:pPr>
        <w:spacing w:after="0" w:line="276" w:lineRule="auto"/>
        <w:jc w:val="center"/>
        <w:rPr>
          <w:lang w:val="hr-HR"/>
        </w:rPr>
      </w:pPr>
    </w:p>
    <w:p w:rsidR="008832C0" w:rsidRPr="00A819A7" w:rsidRDefault="008832C0" w:rsidP="00417AF4">
      <w:pPr>
        <w:spacing w:after="0" w:line="276" w:lineRule="auto"/>
        <w:ind w:left="360"/>
        <w:jc w:val="both"/>
        <w:rPr>
          <w:rFonts w:asciiTheme="minorHAnsi" w:hAnsiTheme="minorHAnsi" w:cstheme="minorHAnsi"/>
          <w:lang w:val="hr-HR"/>
        </w:rPr>
      </w:pPr>
      <w:r w:rsidRPr="00A819A7">
        <w:rPr>
          <w:rFonts w:asciiTheme="minorHAnsi" w:hAnsiTheme="minorHAnsi" w:cstheme="minorHAnsi"/>
          <w:lang w:val="hr-HR"/>
        </w:rPr>
        <w:t xml:space="preserve">5. Translacija se provodi tako da, dok se lijeva tipka miša drži pritisnutom na kugli na kraju osi po kojoj želimo vršiti translaciju, pomacima miša određuje pomak po toj osi. Važno je napomenuti da uz samu translaciju na ekranu, u prozoru </w:t>
      </w:r>
      <w:r w:rsidRPr="007C5476">
        <w:rPr>
          <w:rFonts w:asciiTheme="minorHAnsi" w:hAnsiTheme="minorHAnsi" w:cstheme="minorHAnsi"/>
          <w:i/>
          <w:lang w:val="hr-HR"/>
        </w:rPr>
        <w:t>Translation</w:t>
      </w:r>
      <w:r w:rsidRPr="00A819A7">
        <w:rPr>
          <w:rFonts w:asciiTheme="minorHAnsi" w:hAnsiTheme="minorHAnsi" w:cstheme="minorHAnsi"/>
          <w:lang w:val="hr-HR"/>
        </w:rPr>
        <w:t xml:space="preserve"> se u realnom vremenu ispisuju vrijednosti pomaka objekta po pojedinoj osi. </w:t>
      </w:r>
    </w:p>
    <w:p w:rsidR="00417AF4" w:rsidRDefault="00417AF4" w:rsidP="00417AF4">
      <w:pPr>
        <w:spacing w:after="0" w:line="276" w:lineRule="auto"/>
        <w:ind w:left="360"/>
        <w:jc w:val="both"/>
        <w:rPr>
          <w:lang w:val="hr-HR"/>
        </w:rPr>
      </w:pPr>
    </w:p>
    <w:p w:rsidR="00417AF4" w:rsidRDefault="00417AF4" w:rsidP="00417AF4">
      <w:pPr>
        <w:spacing w:after="0" w:line="276" w:lineRule="auto"/>
        <w:ind w:left="360"/>
        <w:jc w:val="both"/>
        <w:rPr>
          <w:lang w:val="hr-HR"/>
        </w:rPr>
      </w:pPr>
    </w:p>
    <w:p w:rsidR="00417AF4" w:rsidRPr="00DD1922" w:rsidRDefault="00417AF4" w:rsidP="00417AF4">
      <w:pPr>
        <w:spacing w:after="0" w:line="276" w:lineRule="auto"/>
        <w:ind w:left="360"/>
        <w:jc w:val="both"/>
        <w:rPr>
          <w:lang w:val="hr-HR"/>
        </w:rPr>
      </w:pPr>
    </w:p>
    <w:p w:rsidR="008832C0" w:rsidRPr="00DD1922" w:rsidRDefault="008832C0" w:rsidP="005D4069">
      <w:pPr>
        <w:spacing w:after="0" w:line="276" w:lineRule="auto"/>
        <w:ind w:firstLine="426"/>
        <w:rPr>
          <w:lang w:val="hr-HR"/>
        </w:rPr>
      </w:pPr>
      <w:r w:rsidRPr="00DD1922">
        <w:rPr>
          <w:noProof/>
        </w:rPr>
        <w:drawing>
          <wp:inline distT="0" distB="0" distL="0" distR="0">
            <wp:extent cx="5943600" cy="2666293"/>
            <wp:effectExtent l="1905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943600" cy="2666293"/>
                    </a:xfrm>
                    <a:prstGeom prst="rect">
                      <a:avLst/>
                    </a:prstGeom>
                    <a:noFill/>
                    <a:ln w="9525">
                      <a:noFill/>
                      <a:miter lim="800000"/>
                      <a:headEnd/>
                      <a:tailEnd/>
                    </a:ln>
                  </pic:spPr>
                </pic:pic>
              </a:graphicData>
            </a:graphic>
          </wp:inline>
        </w:drawing>
      </w:r>
      <w:r w:rsidRPr="00DD1922">
        <w:rPr>
          <w:noProof/>
          <w:lang w:val="hr-HR"/>
        </w:rPr>
        <w:t xml:space="preserve"> </w:t>
      </w:r>
    </w:p>
    <w:p w:rsidR="008832C0" w:rsidRPr="007E305F" w:rsidRDefault="00417AF4" w:rsidP="007E305F">
      <w:pPr>
        <w:pStyle w:val="Caption"/>
        <w:jc w:val="center"/>
        <w:rPr>
          <w:szCs w:val="22"/>
          <w:lang w:val="hr-HR"/>
        </w:rPr>
      </w:pPr>
      <w:bookmarkStart w:id="52" w:name="_Toc250305041"/>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25</w:t>
      </w:r>
      <w:r w:rsidRPr="007E305F">
        <w:rPr>
          <w:szCs w:val="22"/>
        </w:rPr>
        <w:fldChar w:fldCharType="end"/>
      </w:r>
      <w:r w:rsidR="008832C0" w:rsidRPr="007E305F">
        <w:rPr>
          <w:szCs w:val="22"/>
          <w:lang w:val="hr-HR"/>
        </w:rPr>
        <w:t>. Primjena naprednog alata za translaciju</w:t>
      </w:r>
      <w:bookmarkEnd w:id="52"/>
    </w:p>
    <w:p w:rsidR="008832C0" w:rsidRPr="00DD1922" w:rsidRDefault="008832C0" w:rsidP="008832C0">
      <w:pPr>
        <w:spacing w:after="0" w:line="276" w:lineRule="auto"/>
        <w:rPr>
          <w:lang w:val="hr-HR"/>
        </w:rPr>
      </w:pP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both"/>
        <w:rPr>
          <w:b/>
          <w:sz w:val="24"/>
          <w:szCs w:val="24"/>
          <w:lang w:val="hr-HR"/>
        </w:rPr>
      </w:pPr>
    </w:p>
    <w:p w:rsidR="008832C0" w:rsidRDefault="008832C0" w:rsidP="008832C0">
      <w:pPr>
        <w:spacing w:after="0" w:line="276" w:lineRule="auto"/>
        <w:jc w:val="both"/>
        <w:rPr>
          <w:b/>
          <w:sz w:val="24"/>
          <w:szCs w:val="24"/>
          <w:lang w:val="hr-HR"/>
        </w:rPr>
      </w:pPr>
    </w:p>
    <w:p w:rsidR="00417AF4" w:rsidRDefault="00417AF4" w:rsidP="008832C0">
      <w:pPr>
        <w:spacing w:after="0" w:line="276" w:lineRule="auto"/>
        <w:jc w:val="both"/>
        <w:rPr>
          <w:b/>
          <w:sz w:val="24"/>
          <w:szCs w:val="24"/>
          <w:lang w:val="hr-HR"/>
        </w:rPr>
      </w:pPr>
    </w:p>
    <w:p w:rsidR="00417AF4" w:rsidRPr="00DD1922" w:rsidRDefault="00417AF4" w:rsidP="008832C0">
      <w:pPr>
        <w:spacing w:after="0" w:line="276" w:lineRule="auto"/>
        <w:jc w:val="both"/>
        <w:rPr>
          <w:b/>
          <w:sz w:val="24"/>
          <w:szCs w:val="24"/>
          <w:lang w:val="hr-HR"/>
        </w:rPr>
      </w:pPr>
    </w:p>
    <w:p w:rsidR="008832C0" w:rsidRDefault="008832C0" w:rsidP="008832C0">
      <w:pPr>
        <w:pStyle w:val="Heading2"/>
        <w:spacing w:after="0" w:line="276" w:lineRule="auto"/>
        <w:rPr>
          <w:lang w:val="hr-HR"/>
        </w:rPr>
      </w:pPr>
      <w:bookmarkStart w:id="53" w:name="_Toc250299965"/>
      <w:bookmarkStart w:id="54" w:name="_Toc250305088"/>
      <w:r w:rsidRPr="00DD1922">
        <w:rPr>
          <w:lang w:val="hr-HR"/>
        </w:rPr>
        <w:lastRenderedPageBreak/>
        <w:t>Napredni alat za skaliranje</w:t>
      </w:r>
      <w:bookmarkEnd w:id="53"/>
      <w:bookmarkEnd w:id="54"/>
    </w:p>
    <w:p w:rsidR="00417AF4" w:rsidRPr="00417AF4" w:rsidRDefault="00417AF4" w:rsidP="00417AF4">
      <w:pPr>
        <w:rPr>
          <w:lang w:val="hr-HR"/>
        </w:rPr>
      </w:pPr>
    </w:p>
    <w:p w:rsidR="008832C0" w:rsidRPr="00DD1922" w:rsidRDefault="008832C0" w:rsidP="008832C0">
      <w:pPr>
        <w:spacing w:after="0" w:line="276" w:lineRule="auto"/>
        <w:jc w:val="both"/>
        <w:rPr>
          <w:lang w:val="hr-HR"/>
        </w:rPr>
      </w:pPr>
      <w:r w:rsidRPr="00DD1922">
        <w:rPr>
          <w:lang w:val="hr-HR"/>
        </w:rPr>
        <w:t>Za napredno skaliranje objekta za neku proizvoljnu vrijednost po proizvoljno odabranoj osi potrebno je napraviti sljedeće:</w:t>
      </w:r>
    </w:p>
    <w:p w:rsidR="008832C0" w:rsidRPr="00A819A7" w:rsidRDefault="008832C0" w:rsidP="008832C0">
      <w:pPr>
        <w:spacing w:after="0" w:line="276" w:lineRule="auto"/>
        <w:ind w:firstLine="720"/>
        <w:jc w:val="both"/>
        <w:rPr>
          <w:rFonts w:asciiTheme="minorHAnsi" w:hAnsiTheme="minorHAnsi" w:cstheme="minorHAnsi"/>
          <w:lang w:val="hr-HR"/>
        </w:rPr>
      </w:pPr>
      <w:r w:rsidRPr="00A819A7">
        <w:rPr>
          <w:rFonts w:asciiTheme="minorHAnsi" w:hAnsiTheme="minorHAnsi" w:cstheme="minorHAnsi"/>
          <w:lang w:val="hr-HR"/>
        </w:rPr>
        <w:t xml:space="preserve">1. Odabrati alat za selekciju u alatnoj traci </w:t>
      </w:r>
      <w:r w:rsidRPr="00A819A7">
        <w:rPr>
          <w:rFonts w:asciiTheme="minorHAnsi" w:hAnsiTheme="minorHAnsi" w:cstheme="minorHAnsi"/>
          <w:noProof/>
        </w:rPr>
        <w:drawing>
          <wp:inline distT="0" distB="0" distL="0" distR="0">
            <wp:extent cx="429260" cy="400685"/>
            <wp:effectExtent l="19050" t="0" r="889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9260" cy="400685"/>
                    </a:xfrm>
                    <a:prstGeom prst="rect">
                      <a:avLst/>
                    </a:prstGeom>
                    <a:noFill/>
                    <a:ln w="9525">
                      <a:noFill/>
                      <a:miter lim="800000"/>
                      <a:headEnd/>
                      <a:tailEnd/>
                    </a:ln>
                  </pic:spPr>
                </pic:pic>
              </a:graphicData>
            </a:graphic>
          </wp:inline>
        </w:drawing>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2. Kliknuti lijevom tipkom miša na željeni objekt (oko objekta će se pojaviti koordinatne osi sa kuglama na krajevima)</w:t>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3. Nakon što je objekt selektiran odabrati alat za skaliranje sa alatne trake</w:t>
      </w:r>
      <w:r w:rsidRPr="00A819A7">
        <w:rPr>
          <w:rFonts w:asciiTheme="minorHAnsi" w:hAnsiTheme="minorHAnsi" w:cstheme="minorHAnsi"/>
          <w:noProof/>
        </w:rPr>
        <w:drawing>
          <wp:inline distT="0" distB="0" distL="0" distR="0">
            <wp:extent cx="2399030" cy="344170"/>
            <wp:effectExtent l="19050" t="0" r="127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2399030" cy="344170"/>
                    </a:xfrm>
                    <a:prstGeom prst="rect">
                      <a:avLst/>
                    </a:prstGeom>
                    <a:noFill/>
                    <a:ln w="9525">
                      <a:noFill/>
                      <a:miter lim="800000"/>
                      <a:headEnd/>
                      <a:tailEnd/>
                    </a:ln>
                  </pic:spPr>
                </pic:pic>
              </a:graphicData>
            </a:graphic>
          </wp:inline>
        </w:drawing>
      </w:r>
      <w:r w:rsidRPr="00A819A7">
        <w:rPr>
          <w:rFonts w:asciiTheme="minorHAnsi" w:hAnsiTheme="minorHAnsi" w:cstheme="minorHAnsi"/>
          <w:lang w:val="hr-HR"/>
        </w:rPr>
        <w:t xml:space="preserve"> ili kontekstnog izbornika.</w:t>
      </w:r>
    </w:p>
    <w:p w:rsidR="008832C0" w:rsidRPr="00A819A7" w:rsidRDefault="008832C0" w:rsidP="008832C0">
      <w:pPr>
        <w:spacing w:after="0" w:line="276" w:lineRule="auto"/>
        <w:ind w:left="720"/>
        <w:jc w:val="both"/>
        <w:rPr>
          <w:rFonts w:asciiTheme="minorHAnsi" w:hAnsiTheme="minorHAnsi" w:cstheme="minorHAnsi"/>
          <w:lang w:val="hr-HR"/>
        </w:rPr>
      </w:pPr>
      <w:r w:rsidRPr="00A819A7">
        <w:rPr>
          <w:rFonts w:asciiTheme="minorHAnsi" w:hAnsiTheme="minorHAnsi" w:cstheme="minorHAnsi"/>
          <w:lang w:val="hr-HR"/>
        </w:rPr>
        <w:t>4.Mišem kliknuti na os po kojoj želimo vršiti skaliranje(primijetiti da su inicijalne vrijednosti skaliranja za sve osi = 1)</w:t>
      </w:r>
    </w:p>
    <w:p w:rsidR="008832C0" w:rsidRPr="00DD1922" w:rsidRDefault="008832C0" w:rsidP="008832C0">
      <w:pPr>
        <w:spacing w:after="0" w:line="276" w:lineRule="auto"/>
        <w:ind w:left="720"/>
        <w:jc w:val="both"/>
        <w:rPr>
          <w:lang w:val="hr-HR"/>
        </w:rPr>
      </w:pPr>
    </w:p>
    <w:p w:rsidR="008832C0" w:rsidRPr="00DD1922" w:rsidRDefault="008832C0" w:rsidP="008832C0">
      <w:pPr>
        <w:spacing w:after="0" w:line="276" w:lineRule="auto"/>
        <w:jc w:val="both"/>
        <w:rPr>
          <w:lang w:val="hr-HR"/>
        </w:rPr>
      </w:pPr>
    </w:p>
    <w:p w:rsidR="008832C0" w:rsidRPr="00DD1922" w:rsidRDefault="008832C0" w:rsidP="008832C0">
      <w:pPr>
        <w:spacing w:after="0" w:line="276" w:lineRule="auto"/>
        <w:jc w:val="center"/>
        <w:rPr>
          <w:lang w:val="hr-HR"/>
        </w:rPr>
      </w:pPr>
      <w:r w:rsidRPr="00DD1922">
        <w:rPr>
          <w:noProof/>
        </w:rPr>
        <w:drawing>
          <wp:inline distT="0" distB="0" distL="0" distR="0">
            <wp:extent cx="4141470" cy="3311974"/>
            <wp:effectExtent l="19050" t="0" r="0" b="0"/>
            <wp:docPr id="41" name="Picture 14" descr="C:\Documents and Settings\Thundergod\Desktop\skaliran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undergod\Desktop\skaliranje.bmp"/>
                    <pic:cNvPicPr>
                      <a:picLocks noChangeAspect="1" noChangeArrowheads="1"/>
                    </pic:cNvPicPr>
                  </pic:nvPicPr>
                  <pic:blipFill>
                    <a:blip r:embed="rId41" cstate="print"/>
                    <a:srcRect/>
                    <a:stretch>
                      <a:fillRect/>
                    </a:stretch>
                  </pic:blipFill>
                  <pic:spPr bwMode="auto">
                    <a:xfrm>
                      <a:off x="0" y="0"/>
                      <a:ext cx="4141470" cy="3311974"/>
                    </a:xfrm>
                    <a:prstGeom prst="rect">
                      <a:avLst/>
                    </a:prstGeom>
                    <a:noFill/>
                    <a:ln w="9525">
                      <a:noFill/>
                      <a:miter lim="800000"/>
                      <a:headEnd/>
                      <a:tailEnd/>
                    </a:ln>
                  </pic:spPr>
                </pic:pic>
              </a:graphicData>
            </a:graphic>
          </wp:inline>
        </w:drawing>
      </w:r>
      <w:r w:rsidRPr="00DD1922">
        <w:rPr>
          <w:noProof/>
          <w:lang w:val="hr-HR"/>
        </w:rPr>
        <w:t xml:space="preserve"> </w:t>
      </w:r>
    </w:p>
    <w:p w:rsidR="008832C0" w:rsidRPr="007E305F" w:rsidRDefault="00417AF4" w:rsidP="007E305F">
      <w:pPr>
        <w:pStyle w:val="Caption"/>
        <w:jc w:val="center"/>
        <w:rPr>
          <w:szCs w:val="22"/>
          <w:lang w:val="hr-HR"/>
        </w:rPr>
      </w:pPr>
      <w:bookmarkStart w:id="55" w:name="_Toc250305042"/>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26</w:t>
      </w:r>
      <w:r w:rsidRPr="007E305F">
        <w:rPr>
          <w:szCs w:val="22"/>
        </w:rPr>
        <w:fldChar w:fldCharType="end"/>
      </w:r>
      <w:r w:rsidR="008832C0" w:rsidRPr="007E305F">
        <w:rPr>
          <w:szCs w:val="22"/>
          <w:lang w:val="hr-HR"/>
        </w:rPr>
        <w:t>. Ponuđene kugle za selekciju osi skaliranja</w:t>
      </w:r>
      <w:bookmarkEnd w:id="55"/>
    </w:p>
    <w:p w:rsidR="008832C0" w:rsidRPr="00DD1922" w:rsidRDefault="008832C0" w:rsidP="008832C0">
      <w:pPr>
        <w:spacing w:after="0" w:line="276" w:lineRule="auto"/>
        <w:jc w:val="center"/>
        <w:rPr>
          <w:sz w:val="16"/>
          <w:szCs w:val="16"/>
          <w:lang w:val="hr-HR"/>
        </w:rPr>
      </w:pPr>
    </w:p>
    <w:p w:rsidR="008832C0" w:rsidRPr="00DD1922" w:rsidRDefault="008832C0" w:rsidP="008832C0">
      <w:pPr>
        <w:spacing w:after="0" w:line="276" w:lineRule="auto"/>
        <w:jc w:val="center"/>
        <w:rPr>
          <w:lang w:val="hr-HR"/>
        </w:rPr>
      </w:pPr>
    </w:p>
    <w:p w:rsidR="008832C0" w:rsidRPr="00DD1922" w:rsidRDefault="008832C0" w:rsidP="008832C0">
      <w:pPr>
        <w:pStyle w:val="ListParagraph"/>
        <w:spacing w:after="0"/>
        <w:jc w:val="both"/>
      </w:pPr>
      <w:r w:rsidRPr="00DD1922">
        <w:t>5. Skaliranje se provodi tako da, dok se lijeva tipka miša drži pritisnutom na kraju osi po kojoj želimo vršiti skaliranje, pomacima miša se određuje stupanj skaliranja objekta. Važno je napomenuti da uz samo skaliranje na ekranu, u prozoru</w:t>
      </w:r>
      <w:r w:rsidR="005E7619">
        <w:t xml:space="preserve"> </w:t>
      </w:r>
      <w:r w:rsidRPr="007C5476">
        <w:rPr>
          <w:i/>
        </w:rPr>
        <w:t>Scal</w:t>
      </w:r>
      <w:r w:rsidR="005E7619" w:rsidRPr="007C5476">
        <w:rPr>
          <w:i/>
        </w:rPr>
        <w:t>e</w:t>
      </w:r>
      <w:r w:rsidR="005E7619">
        <w:rPr>
          <w:b/>
          <w:i/>
        </w:rPr>
        <w:t xml:space="preserve"> </w:t>
      </w:r>
      <w:r w:rsidRPr="00DD1922">
        <w:t xml:space="preserve">se u realnom vremenu ispisuju vrijednosti skaliranja za os po kojoj se trenutno vrši skaliranje. </w:t>
      </w:r>
    </w:p>
    <w:p w:rsidR="008832C0" w:rsidRPr="00DD1922" w:rsidRDefault="008832C0" w:rsidP="008832C0">
      <w:pPr>
        <w:pStyle w:val="ListParagraph"/>
        <w:spacing w:after="0"/>
        <w:jc w:val="both"/>
      </w:pPr>
    </w:p>
    <w:p w:rsidR="008832C0" w:rsidRPr="00DD1922" w:rsidRDefault="008832C0" w:rsidP="005D4069">
      <w:pPr>
        <w:spacing w:after="0" w:line="276" w:lineRule="auto"/>
        <w:jc w:val="center"/>
        <w:rPr>
          <w:lang w:val="hr-HR"/>
        </w:rPr>
      </w:pPr>
      <w:r w:rsidRPr="00DD1922">
        <w:rPr>
          <w:noProof/>
        </w:rPr>
        <w:lastRenderedPageBreak/>
        <w:drawing>
          <wp:inline distT="0" distB="0" distL="0" distR="0">
            <wp:extent cx="3500255" cy="2209800"/>
            <wp:effectExtent l="19050" t="0" r="4945"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503787" cy="2212030"/>
                    </a:xfrm>
                    <a:prstGeom prst="rect">
                      <a:avLst/>
                    </a:prstGeom>
                    <a:noFill/>
                    <a:ln w="9525">
                      <a:noFill/>
                      <a:miter lim="800000"/>
                      <a:headEnd/>
                      <a:tailEnd/>
                    </a:ln>
                  </pic:spPr>
                </pic:pic>
              </a:graphicData>
            </a:graphic>
          </wp:inline>
        </w:drawing>
      </w:r>
    </w:p>
    <w:p w:rsidR="008832C0" w:rsidRPr="007E305F" w:rsidRDefault="00417AF4" w:rsidP="007E305F">
      <w:pPr>
        <w:pStyle w:val="Caption"/>
        <w:jc w:val="center"/>
        <w:rPr>
          <w:szCs w:val="22"/>
          <w:lang w:val="hr-HR"/>
        </w:rPr>
      </w:pPr>
      <w:bookmarkStart w:id="56" w:name="_Toc250305043"/>
      <w:r w:rsidRPr="007E305F">
        <w:rPr>
          <w:szCs w:val="22"/>
        </w:rPr>
        <w:t xml:space="preserve">Slika </w:t>
      </w:r>
      <w:r w:rsidRPr="007E305F">
        <w:rPr>
          <w:szCs w:val="22"/>
        </w:rPr>
        <w:fldChar w:fldCharType="begin"/>
      </w:r>
      <w:r w:rsidRPr="007E305F">
        <w:rPr>
          <w:szCs w:val="22"/>
        </w:rPr>
        <w:instrText xml:space="preserve"> SEQ Slika \* ARABIC </w:instrText>
      </w:r>
      <w:r w:rsidRPr="007E305F">
        <w:rPr>
          <w:szCs w:val="22"/>
        </w:rPr>
        <w:fldChar w:fldCharType="separate"/>
      </w:r>
      <w:r w:rsidR="00B3226B">
        <w:rPr>
          <w:noProof/>
          <w:szCs w:val="22"/>
        </w:rPr>
        <w:t>27</w:t>
      </w:r>
      <w:r w:rsidRPr="007E305F">
        <w:rPr>
          <w:szCs w:val="22"/>
        </w:rPr>
        <w:fldChar w:fldCharType="end"/>
      </w:r>
      <w:r w:rsidR="008832C0" w:rsidRPr="007E305F">
        <w:rPr>
          <w:szCs w:val="22"/>
          <w:lang w:val="hr-HR"/>
        </w:rPr>
        <w:t>. Primjena naprednog alata za rotaciju</w:t>
      </w:r>
      <w:bookmarkEnd w:id="56"/>
    </w:p>
    <w:p w:rsidR="008832C0" w:rsidRDefault="008832C0" w:rsidP="008832C0">
      <w:pPr>
        <w:spacing w:after="0" w:line="276" w:lineRule="auto"/>
        <w:jc w:val="both"/>
        <w:rPr>
          <w:b/>
          <w:lang w:val="hr-HR"/>
        </w:rPr>
      </w:pPr>
    </w:p>
    <w:p w:rsidR="008916B3" w:rsidRDefault="008916B3" w:rsidP="008916B3">
      <w:pPr>
        <w:pStyle w:val="Heading1"/>
        <w:rPr>
          <w:lang w:val="hr-HR"/>
        </w:rPr>
      </w:pPr>
      <w:bookmarkStart w:id="57" w:name="_Toc250305089"/>
      <w:r>
        <w:rPr>
          <w:lang w:val="hr-HR"/>
        </w:rPr>
        <w:t>Kazalo slika</w:t>
      </w:r>
      <w:bookmarkEnd w:id="57"/>
    </w:p>
    <w:p w:rsidR="008916B3" w:rsidRPr="008916B3" w:rsidRDefault="008916B3" w:rsidP="008916B3">
      <w:pPr>
        <w:rPr>
          <w:lang w:val="hr-HR"/>
        </w:rPr>
      </w:pPr>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r>
        <w:fldChar w:fldCharType="begin"/>
      </w:r>
      <w:r>
        <w:instrText xml:space="preserve"> TOC \h \z \c "Slika" </w:instrText>
      </w:r>
      <w:r>
        <w:fldChar w:fldCharType="separate"/>
      </w:r>
      <w:hyperlink w:anchor="_Toc250305019" w:history="1">
        <w:r w:rsidRPr="008916B3">
          <w:rPr>
            <w:rStyle w:val="Hyperlink"/>
            <w:rFonts w:ascii="Arial" w:hAnsi="Arial"/>
            <w:noProof/>
          </w:rPr>
          <w:t xml:space="preserve">Slika 1. </w:t>
        </w:r>
        <w:r w:rsidRPr="008916B3">
          <w:rPr>
            <w:rStyle w:val="Hyperlink"/>
            <w:rFonts w:ascii="Arial" w:hAnsi="Arial"/>
            <w:noProof/>
            <w:lang w:val="hr-HR"/>
          </w:rPr>
          <w:t>Korisničko sučelje uređivača terena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_Toc250305019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3</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0" w:history="1">
        <w:r w:rsidRPr="008916B3">
          <w:rPr>
            <w:rStyle w:val="Hyperlink"/>
            <w:rFonts w:ascii="Arial" w:hAnsi="Arial"/>
            <w:noProof/>
          </w:rPr>
          <w:t>Slika 2</w:t>
        </w:r>
        <w:r w:rsidRPr="008916B3">
          <w:rPr>
            <w:rStyle w:val="Hyperlink"/>
            <w:rFonts w:ascii="Arial" w:hAnsi="Arial"/>
            <w:noProof/>
            <w:lang w:val="hr-HR"/>
          </w:rPr>
          <w:t>. Izbornik „File“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_Toc250305020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4</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1" w:history="1">
        <w:r w:rsidRPr="008916B3">
          <w:rPr>
            <w:rStyle w:val="Hyperlink"/>
            <w:rFonts w:ascii="Arial" w:hAnsi="Arial"/>
            <w:noProof/>
          </w:rPr>
          <w:t>Slika 3</w:t>
        </w:r>
        <w:r w:rsidRPr="008916B3">
          <w:rPr>
            <w:rStyle w:val="Hyperlink"/>
            <w:rFonts w:ascii="Arial" w:hAnsi="Arial"/>
            <w:noProof/>
            <w:lang w:val="hr-HR"/>
          </w:rPr>
          <w:t>. Iz</w:t>
        </w:r>
        <w:r w:rsidRPr="008916B3">
          <w:rPr>
            <w:rStyle w:val="Hyperlink"/>
            <w:rFonts w:ascii="Arial" w:hAnsi="Arial"/>
            <w:noProof/>
            <w:lang w:val="hr-HR"/>
          </w:rPr>
          <w:t>b</w:t>
        </w:r>
        <w:r w:rsidRPr="008916B3">
          <w:rPr>
            <w:rStyle w:val="Hyperlink"/>
            <w:rFonts w:ascii="Arial" w:hAnsi="Arial"/>
            <w:noProof/>
            <w:lang w:val="hr-HR"/>
          </w:rPr>
          <w:t>ornik Renderer</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_Toc250305021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4</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2" w:history="1">
        <w:r w:rsidRPr="008916B3">
          <w:rPr>
            <w:rStyle w:val="Hyperlink"/>
            <w:rFonts w:ascii="Arial" w:hAnsi="Arial"/>
            <w:noProof/>
          </w:rPr>
          <w:t>Slika 4</w:t>
        </w:r>
        <w:r w:rsidRPr="008916B3">
          <w:rPr>
            <w:rStyle w:val="Hyperlink"/>
            <w:rFonts w:ascii="Arial" w:hAnsi="Arial"/>
            <w:noProof/>
            <w:lang w:val="hr-HR"/>
          </w:rPr>
          <w:t>. Dodatne opcije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_Toc250305022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5</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3" w:history="1">
        <w:r w:rsidRPr="008916B3">
          <w:rPr>
            <w:rStyle w:val="Hyperlink"/>
            <w:rFonts w:ascii="Arial" w:hAnsi="Arial"/>
            <w:noProof/>
          </w:rPr>
          <w:t>Slika 5</w:t>
        </w:r>
        <w:r w:rsidRPr="008916B3">
          <w:rPr>
            <w:rStyle w:val="Hyperlink"/>
            <w:rFonts w:ascii="Arial" w:hAnsi="Arial"/>
            <w:noProof/>
            <w:lang w:val="hr-HR"/>
          </w:rPr>
          <w:t xml:space="preserve">. i </w:t>
        </w:r>
        <w:r w:rsidRPr="008916B3">
          <w:rPr>
            <w:rStyle w:val="Hyperlink"/>
            <w:rFonts w:ascii="Arial" w:hAnsi="Arial"/>
            <w:noProof/>
          </w:rPr>
          <w:t>slika 6.</w:t>
        </w:r>
        <w:r w:rsidRPr="008916B3">
          <w:rPr>
            <w:rStyle w:val="Hyperlink"/>
            <w:rFonts w:ascii="Arial" w:hAnsi="Arial"/>
            <w:noProof/>
            <w:lang w:val="hr-HR"/>
          </w:rPr>
          <w:t xml:space="preserve"> Prozor program sa (lijevo) i bez (desno) popisa modela i preview prozora.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_Toc250305023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5</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4" w:history="1">
        <w:r w:rsidRPr="008916B3">
          <w:rPr>
            <w:rStyle w:val="Hyperlink"/>
            <w:rFonts w:ascii="Arial" w:hAnsi="Arial"/>
            <w:noProof/>
          </w:rPr>
          <w:t>Slika 7. i slika 8</w:t>
        </w:r>
        <w:r w:rsidRPr="008916B3">
          <w:rPr>
            <w:rStyle w:val="Hyperlink"/>
            <w:rFonts w:ascii="Arial" w:hAnsi="Arial"/>
            <w:noProof/>
            <w:lang w:val="hr-HR"/>
          </w:rPr>
          <w:t>. Prozor programa bez i sa uključenim nightvision modom</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_Toc250305024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5</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5" w:history="1">
        <w:r w:rsidRPr="008916B3">
          <w:rPr>
            <w:rStyle w:val="Hyperlink"/>
            <w:rFonts w:ascii="Arial" w:hAnsi="Arial"/>
            <w:noProof/>
          </w:rPr>
          <w:t>Slika 9</w:t>
        </w:r>
        <w:r w:rsidRPr="008916B3">
          <w:rPr>
            <w:rStyle w:val="Hyperlink"/>
            <w:rFonts w:ascii="Arial" w:hAnsi="Arial"/>
            <w:noProof/>
            <w:lang w:val="hr-HR"/>
          </w:rPr>
          <w:t>.  Deselekcija trenutnog alata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_Toc250305025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6</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6" w:history="1">
        <w:r w:rsidRPr="008916B3">
          <w:rPr>
            <w:rStyle w:val="Hyperlink"/>
            <w:rFonts w:ascii="Arial" w:hAnsi="Arial"/>
            <w:noProof/>
          </w:rPr>
          <w:t>Slika 10</w:t>
        </w:r>
        <w:r w:rsidRPr="008916B3">
          <w:rPr>
            <w:rStyle w:val="Hyperlink"/>
            <w:rFonts w:ascii="Arial" w:hAnsi="Arial"/>
            <w:noProof/>
            <w:lang w:val="hr-HR"/>
          </w:rPr>
          <w:t>.  Selekcija objekta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_Toc250305026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6</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7" w:history="1">
        <w:r w:rsidRPr="008916B3">
          <w:rPr>
            <w:rStyle w:val="Hyperlink"/>
            <w:rFonts w:ascii="Arial" w:hAnsi="Arial"/>
            <w:noProof/>
          </w:rPr>
          <w:t>Slika 11</w:t>
        </w:r>
        <w:r w:rsidRPr="008916B3">
          <w:rPr>
            <w:rStyle w:val="Hyperlink"/>
            <w:rFonts w:ascii="Arial" w:hAnsi="Arial"/>
            <w:noProof/>
            <w:lang w:val="hr-HR"/>
          </w:rPr>
          <w:t>. Kontekstni izbornik</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_Toc250305027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7</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8" w:history="1">
        <w:r w:rsidRPr="008916B3">
          <w:rPr>
            <w:rStyle w:val="Hyperlink"/>
            <w:rFonts w:ascii="Arial" w:hAnsi="Arial"/>
            <w:noProof/>
          </w:rPr>
          <w:t>Slika 12</w:t>
        </w:r>
        <w:r w:rsidRPr="008916B3">
          <w:rPr>
            <w:rStyle w:val="Hyperlink"/>
            <w:rFonts w:ascii="Arial" w:hAnsi="Arial"/>
            <w:noProof/>
            <w:lang w:val="hr-HR"/>
          </w:rPr>
          <w:t>. Alat za rotaciju.</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_Toc250305028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7</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29" w:history="1">
        <w:r w:rsidRPr="008916B3">
          <w:rPr>
            <w:rStyle w:val="Hyperlink"/>
            <w:rFonts w:ascii="Arial" w:hAnsi="Arial"/>
            <w:noProof/>
          </w:rPr>
          <w:t>Slika 13</w:t>
        </w:r>
        <w:r w:rsidRPr="008916B3">
          <w:rPr>
            <w:rStyle w:val="Hyperlink"/>
            <w:rFonts w:ascii="Arial" w:hAnsi="Arial"/>
            <w:noProof/>
            <w:lang w:val="hr-HR"/>
          </w:rPr>
          <w:t>.  Primjer selektiranog objekta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_Toc250305029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8</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0" w:history="1">
        <w:r w:rsidRPr="008916B3">
          <w:rPr>
            <w:rStyle w:val="Hyperlink"/>
            <w:rFonts w:ascii="Arial" w:hAnsi="Arial" w:cs="Arial"/>
            <w:noProof/>
          </w:rPr>
          <w:t>Slika 14</w:t>
        </w:r>
        <w:r w:rsidRPr="008916B3">
          <w:rPr>
            <w:rStyle w:val="Hyperlink"/>
            <w:rFonts w:ascii="Arial" w:hAnsi="Arial" w:cs="Arial"/>
            <w:noProof/>
            <w:lang w:val="hr-HR"/>
          </w:rPr>
          <w:t>. Unos parametara rotacije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_Toc250305030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8</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1" w:history="1">
        <w:r w:rsidRPr="008916B3">
          <w:rPr>
            <w:rStyle w:val="Hyperlink"/>
            <w:rFonts w:ascii="Arial" w:hAnsi="Arial"/>
            <w:noProof/>
          </w:rPr>
          <w:t>Slika 15</w:t>
        </w:r>
        <w:r w:rsidRPr="008916B3">
          <w:rPr>
            <w:rStyle w:val="Hyperlink"/>
            <w:rFonts w:ascii="Arial" w:hAnsi="Arial"/>
            <w:noProof/>
            <w:lang w:val="hr-HR"/>
          </w:rPr>
          <w:t>. Jednostavna rotacija 90° po x-osi</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_Toc250305031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9</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2" w:history="1">
        <w:r w:rsidRPr="008916B3">
          <w:rPr>
            <w:rStyle w:val="Hyperlink"/>
            <w:rFonts w:ascii="Arial" w:hAnsi="Arial"/>
            <w:noProof/>
          </w:rPr>
          <w:t>Slika 16</w:t>
        </w:r>
        <w:r w:rsidRPr="008916B3">
          <w:rPr>
            <w:rStyle w:val="Hyperlink"/>
            <w:rFonts w:ascii="Arial" w:hAnsi="Arial"/>
            <w:noProof/>
            <w:lang w:val="hr-HR"/>
          </w:rPr>
          <w:t>. Alat za translaciju</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_Toc250305032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9</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3" w:history="1">
        <w:r w:rsidRPr="008916B3">
          <w:rPr>
            <w:rStyle w:val="Hyperlink"/>
            <w:rFonts w:ascii="Arial" w:hAnsi="Arial"/>
            <w:noProof/>
          </w:rPr>
          <w:t>Slika 17</w:t>
        </w:r>
        <w:r w:rsidRPr="008916B3">
          <w:rPr>
            <w:rStyle w:val="Hyperlink"/>
            <w:rFonts w:ascii="Arial" w:hAnsi="Arial"/>
            <w:noProof/>
            <w:lang w:val="hr-HR"/>
          </w:rPr>
          <w:t>. Unos parametara rotacije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_Toc250305033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10</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4" w:history="1">
        <w:r w:rsidRPr="008916B3">
          <w:rPr>
            <w:rStyle w:val="Hyperlink"/>
            <w:rFonts w:ascii="Arial" w:hAnsi="Arial"/>
            <w:noProof/>
          </w:rPr>
          <w:t>Slika 18</w:t>
        </w:r>
        <w:r w:rsidRPr="008916B3">
          <w:rPr>
            <w:rStyle w:val="Hyperlink"/>
            <w:rFonts w:ascii="Arial" w:hAnsi="Arial"/>
            <w:noProof/>
            <w:lang w:val="hr-HR"/>
          </w:rPr>
          <w:t>. Jednostavna translacija po y-osi</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_Toc250305034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10</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5" w:history="1">
        <w:r w:rsidRPr="008916B3">
          <w:rPr>
            <w:rStyle w:val="Hyperlink"/>
            <w:rFonts w:ascii="Arial" w:hAnsi="Arial"/>
            <w:noProof/>
          </w:rPr>
          <w:t>Slika 19</w:t>
        </w:r>
        <w:r w:rsidRPr="008916B3">
          <w:rPr>
            <w:rStyle w:val="Hyperlink"/>
            <w:rFonts w:ascii="Arial" w:hAnsi="Arial"/>
            <w:noProof/>
            <w:lang w:val="hr-HR"/>
          </w:rPr>
          <w:t>. Alat za skaliranje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_Toc250305035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11</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6" w:history="1">
        <w:r w:rsidRPr="008916B3">
          <w:rPr>
            <w:rStyle w:val="Hyperlink"/>
            <w:rFonts w:ascii="Arial" w:hAnsi="Arial"/>
            <w:noProof/>
          </w:rPr>
          <w:t>Slika 20</w:t>
        </w:r>
        <w:r w:rsidRPr="008916B3">
          <w:rPr>
            <w:rStyle w:val="Hyperlink"/>
            <w:rFonts w:ascii="Arial" w:hAnsi="Arial"/>
            <w:noProof/>
            <w:lang w:val="hr-HR"/>
          </w:rPr>
          <w:t>. Unos parametara skaliranja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_Toc250305036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12</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7" w:history="1">
        <w:r w:rsidRPr="008916B3">
          <w:rPr>
            <w:rStyle w:val="Hyperlink"/>
            <w:rFonts w:ascii="Arial" w:hAnsi="Arial"/>
            <w:noProof/>
          </w:rPr>
          <w:t>Slika 21</w:t>
        </w:r>
        <w:r w:rsidRPr="008916B3">
          <w:rPr>
            <w:rStyle w:val="Hyperlink"/>
            <w:rFonts w:ascii="Arial" w:hAnsi="Arial"/>
            <w:noProof/>
            <w:lang w:val="hr-HR"/>
          </w:rPr>
          <w:t>. Jednostavno skaliranje po svim osima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_Toc250305037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12</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8" w:history="1">
        <w:r w:rsidRPr="008916B3">
          <w:rPr>
            <w:rStyle w:val="Hyperlink"/>
            <w:rFonts w:ascii="Arial" w:hAnsi="Arial"/>
            <w:noProof/>
          </w:rPr>
          <w:t>Slika 22</w:t>
        </w:r>
        <w:r w:rsidRPr="008916B3">
          <w:rPr>
            <w:rStyle w:val="Hyperlink"/>
            <w:rFonts w:ascii="Arial" w:hAnsi="Arial"/>
            <w:noProof/>
            <w:lang w:val="hr-HR"/>
          </w:rPr>
          <w:t>.  Ponuđene kugle za selekciju osi rotacije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_Toc250305038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13</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39" w:history="1">
        <w:r w:rsidRPr="008916B3">
          <w:rPr>
            <w:rStyle w:val="Hyperlink"/>
            <w:rFonts w:ascii="Arial" w:hAnsi="Arial"/>
            <w:noProof/>
          </w:rPr>
          <w:t>Slika 23</w:t>
        </w:r>
        <w:r w:rsidRPr="008916B3">
          <w:rPr>
            <w:rStyle w:val="Hyperlink"/>
            <w:rFonts w:ascii="Arial" w:hAnsi="Arial"/>
            <w:noProof/>
            <w:lang w:val="hr-HR"/>
          </w:rPr>
          <w:t>.Primjena naprednog alata za rotaciju</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_Toc250305039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14</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40" w:history="1">
        <w:r w:rsidRPr="008916B3">
          <w:rPr>
            <w:rStyle w:val="Hyperlink"/>
            <w:rFonts w:ascii="Arial" w:hAnsi="Arial"/>
            <w:noProof/>
          </w:rPr>
          <w:t>Slika 24</w:t>
        </w:r>
        <w:r w:rsidRPr="008916B3">
          <w:rPr>
            <w:rStyle w:val="Hyperlink"/>
            <w:rFonts w:ascii="Arial" w:hAnsi="Arial"/>
            <w:noProof/>
            <w:lang w:val="hr-HR"/>
          </w:rPr>
          <w:t>. Ponuđene kugle za selekciju osi translacije</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_Toc250305040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15</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41" w:history="1">
        <w:r w:rsidRPr="008916B3">
          <w:rPr>
            <w:rStyle w:val="Hyperlink"/>
            <w:rFonts w:ascii="Arial" w:hAnsi="Arial"/>
            <w:noProof/>
          </w:rPr>
          <w:t>Slika 25</w:t>
        </w:r>
        <w:r w:rsidRPr="008916B3">
          <w:rPr>
            <w:rStyle w:val="Hyperlink"/>
            <w:rFonts w:ascii="Arial" w:hAnsi="Arial"/>
            <w:noProof/>
            <w:lang w:val="hr-HR"/>
          </w:rPr>
          <w:t>. Primjena naprednog alata za translaciju</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_Toc250305041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15</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42" w:history="1">
        <w:r w:rsidRPr="008916B3">
          <w:rPr>
            <w:rStyle w:val="Hyperlink"/>
            <w:rFonts w:ascii="Arial" w:hAnsi="Arial"/>
            <w:noProof/>
          </w:rPr>
          <w:t>Slika 26</w:t>
        </w:r>
        <w:r w:rsidRPr="008916B3">
          <w:rPr>
            <w:rStyle w:val="Hyperlink"/>
            <w:rFonts w:ascii="Arial" w:hAnsi="Arial"/>
            <w:noProof/>
            <w:lang w:val="hr-HR"/>
          </w:rPr>
          <w:t>. Ponuđene kugle za selekciju osi skaliranja</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_Toc250305042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16</w:t>
        </w:r>
        <w:r w:rsidRPr="008916B3">
          <w:rPr>
            <w:rFonts w:ascii="Arial" w:hAnsi="Arial"/>
            <w:noProof/>
            <w:webHidden/>
          </w:rPr>
          <w:fldChar w:fldCharType="end"/>
        </w:r>
      </w:hyperlink>
    </w:p>
    <w:p w:rsidR="008916B3" w:rsidRPr="008916B3" w:rsidRDefault="008916B3" w:rsidP="008916B3">
      <w:pPr>
        <w:pStyle w:val="TableofFigures"/>
        <w:tabs>
          <w:tab w:val="right" w:leader="dot" w:pos="10025"/>
        </w:tabs>
        <w:spacing w:line="276" w:lineRule="auto"/>
        <w:rPr>
          <w:rFonts w:ascii="Arial" w:eastAsiaTheme="minorEastAsia" w:hAnsi="Arial" w:cstheme="minorBidi"/>
          <w:caps w:val="0"/>
          <w:noProof/>
          <w:sz w:val="22"/>
          <w:szCs w:val="22"/>
          <w:lang w:val="en-US"/>
        </w:rPr>
      </w:pPr>
      <w:hyperlink w:anchor="_Toc250305043" w:history="1">
        <w:r w:rsidRPr="008916B3">
          <w:rPr>
            <w:rStyle w:val="Hyperlink"/>
            <w:rFonts w:ascii="Arial" w:hAnsi="Arial"/>
            <w:noProof/>
          </w:rPr>
          <w:t>Slika 27</w:t>
        </w:r>
        <w:r w:rsidRPr="008916B3">
          <w:rPr>
            <w:rStyle w:val="Hyperlink"/>
            <w:rFonts w:ascii="Arial" w:hAnsi="Arial"/>
            <w:noProof/>
            <w:lang w:val="hr-HR"/>
          </w:rPr>
          <w:t>. Primjena naprednog alata za rotaciju</w:t>
        </w:r>
        <w:r w:rsidRPr="008916B3">
          <w:rPr>
            <w:rFonts w:ascii="Arial" w:hAnsi="Arial"/>
            <w:noProof/>
            <w:webHidden/>
          </w:rPr>
          <w:tab/>
        </w:r>
        <w:r w:rsidRPr="008916B3">
          <w:rPr>
            <w:rFonts w:ascii="Arial" w:hAnsi="Arial"/>
            <w:noProof/>
            <w:webHidden/>
          </w:rPr>
          <w:fldChar w:fldCharType="begin"/>
        </w:r>
        <w:r w:rsidRPr="008916B3">
          <w:rPr>
            <w:rFonts w:ascii="Arial" w:hAnsi="Arial"/>
            <w:noProof/>
            <w:webHidden/>
          </w:rPr>
          <w:instrText xml:space="preserve"> PAGEREF _Toc250305043 \h </w:instrText>
        </w:r>
        <w:r w:rsidRPr="008916B3">
          <w:rPr>
            <w:rFonts w:ascii="Arial" w:hAnsi="Arial"/>
            <w:noProof/>
            <w:webHidden/>
          </w:rPr>
        </w:r>
        <w:r w:rsidRPr="008916B3">
          <w:rPr>
            <w:rFonts w:ascii="Arial" w:hAnsi="Arial"/>
            <w:noProof/>
            <w:webHidden/>
          </w:rPr>
          <w:fldChar w:fldCharType="separate"/>
        </w:r>
        <w:r w:rsidRPr="008916B3">
          <w:rPr>
            <w:rFonts w:ascii="Arial" w:hAnsi="Arial"/>
            <w:noProof/>
            <w:webHidden/>
          </w:rPr>
          <w:t>17</w:t>
        </w:r>
        <w:r w:rsidRPr="008916B3">
          <w:rPr>
            <w:rFonts w:ascii="Arial" w:hAnsi="Arial"/>
            <w:noProof/>
            <w:webHidden/>
          </w:rPr>
          <w:fldChar w:fldCharType="end"/>
        </w:r>
      </w:hyperlink>
    </w:p>
    <w:p w:rsidR="00757D40" w:rsidRPr="00551413" w:rsidRDefault="008916B3" w:rsidP="008832C0">
      <w:pPr>
        <w:spacing w:after="0" w:line="276" w:lineRule="auto"/>
      </w:pPr>
      <w:r>
        <w:fldChar w:fldCharType="end"/>
      </w:r>
    </w:p>
    <w:sectPr w:rsidR="00757D40" w:rsidRPr="00551413" w:rsidSect="008832C0">
      <w:footerReference w:type="even" r:id="rId43"/>
      <w:footerReference w:type="default" r:id="rId44"/>
      <w:pgSz w:w="11907" w:h="16840" w:code="9"/>
      <w:pgMar w:top="1418" w:right="851" w:bottom="993" w:left="1021" w:header="454" w:footer="170" w:gutter="0"/>
      <w:paperSrc w:first="1" w:other="1"/>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8E" w:rsidRDefault="0066338E">
      <w:r>
        <w:separator/>
      </w:r>
    </w:p>
  </w:endnote>
  <w:endnote w:type="continuationSeparator" w:id="0">
    <w:p w:rsidR="0066338E" w:rsidRDefault="006633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EE"/>
    <w:family w:val="roman"/>
    <w:notTrueType/>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AF4" w:rsidRDefault="00417A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7AF4" w:rsidRDefault="00417AF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AF4" w:rsidRDefault="00417A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3712">
      <w:rPr>
        <w:rStyle w:val="PageNumber"/>
        <w:noProof/>
      </w:rPr>
      <w:t>2</w:t>
    </w:r>
    <w:r>
      <w:rPr>
        <w:rStyle w:val="PageNumber"/>
      </w:rPr>
      <w:fldChar w:fldCharType="end"/>
    </w:r>
  </w:p>
  <w:p w:rsidR="00417AF4" w:rsidRDefault="00417AF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8E" w:rsidRDefault="0066338E">
      <w:r>
        <w:separator/>
      </w:r>
    </w:p>
  </w:footnote>
  <w:footnote w:type="continuationSeparator" w:id="0">
    <w:p w:rsidR="0066338E" w:rsidRDefault="006633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25pt;height:11.25pt" o:bullet="t">
        <v:imagedata r:id="rId1" o:title="mso1"/>
      </v:shape>
    </w:pict>
  </w:numPicBullet>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1024A0"/>
    <w:multiLevelType w:val="hybridMultilevel"/>
    <w:tmpl w:val="944478E4"/>
    <w:lvl w:ilvl="0" w:tplc="04090005">
      <w:start w:val="1"/>
      <w:numFmt w:val="bullet"/>
      <w:lvlText w:val=""/>
      <w:lvlJc w:val="left"/>
      <w:pPr>
        <w:tabs>
          <w:tab w:val="num" w:pos="1778"/>
        </w:tabs>
        <w:ind w:left="1778" w:hanging="360"/>
      </w:pPr>
      <w:rPr>
        <w:rFonts w:ascii="Wingdings" w:hAnsi="Wingdings" w:hint="default"/>
      </w:rPr>
    </w:lvl>
    <w:lvl w:ilvl="1" w:tplc="E0302508">
      <w:start w:val="1"/>
      <w:numFmt w:val="bullet"/>
      <w:lvlText w:val=""/>
      <w:lvlJc w:val="left"/>
      <w:pPr>
        <w:tabs>
          <w:tab w:val="num" w:pos="1778"/>
        </w:tabs>
        <w:ind w:left="1778" w:hanging="360"/>
      </w:pPr>
      <w:rPr>
        <w:rFonts w:ascii="Symbol" w:hAnsi="Symbol" w:hint="default"/>
        <w:color w:val="auto"/>
      </w:rPr>
    </w:lvl>
    <w:lvl w:ilvl="2" w:tplc="04090005">
      <w:start w:val="1"/>
      <w:numFmt w:val="bullet"/>
      <w:lvlText w:val=""/>
      <w:lvlJc w:val="left"/>
      <w:pPr>
        <w:tabs>
          <w:tab w:val="num" w:pos="2498"/>
        </w:tabs>
        <w:ind w:left="2498" w:hanging="360"/>
      </w:pPr>
      <w:rPr>
        <w:rFonts w:ascii="Wingdings" w:hAnsi="Wingdings" w:hint="default"/>
      </w:rPr>
    </w:lvl>
    <w:lvl w:ilvl="3" w:tplc="0409000B">
      <w:start w:val="1"/>
      <w:numFmt w:val="bullet"/>
      <w:lvlText w:val=""/>
      <w:lvlJc w:val="left"/>
      <w:pPr>
        <w:tabs>
          <w:tab w:val="num" w:pos="3218"/>
        </w:tabs>
        <w:ind w:left="3218" w:hanging="360"/>
      </w:pPr>
      <w:rPr>
        <w:rFonts w:ascii="Wingdings" w:hAnsi="Wingdings" w:hint="default"/>
      </w:rPr>
    </w:lvl>
    <w:lvl w:ilvl="4" w:tplc="04090003" w:tentative="1">
      <w:start w:val="1"/>
      <w:numFmt w:val="bullet"/>
      <w:lvlText w:val="o"/>
      <w:lvlJc w:val="left"/>
      <w:pPr>
        <w:tabs>
          <w:tab w:val="num" w:pos="3938"/>
        </w:tabs>
        <w:ind w:left="3938" w:hanging="360"/>
      </w:pPr>
      <w:rPr>
        <w:rFonts w:ascii="Courier New" w:hAnsi="Courier New" w:cs="Courier New" w:hint="default"/>
      </w:rPr>
    </w:lvl>
    <w:lvl w:ilvl="5" w:tplc="04090005" w:tentative="1">
      <w:start w:val="1"/>
      <w:numFmt w:val="bullet"/>
      <w:lvlText w:val=""/>
      <w:lvlJc w:val="left"/>
      <w:pPr>
        <w:tabs>
          <w:tab w:val="num" w:pos="4658"/>
        </w:tabs>
        <w:ind w:left="4658" w:hanging="360"/>
      </w:pPr>
      <w:rPr>
        <w:rFonts w:ascii="Wingdings" w:hAnsi="Wingdings" w:hint="default"/>
      </w:rPr>
    </w:lvl>
    <w:lvl w:ilvl="6" w:tplc="04090001" w:tentative="1">
      <w:start w:val="1"/>
      <w:numFmt w:val="bullet"/>
      <w:lvlText w:val=""/>
      <w:lvlJc w:val="left"/>
      <w:pPr>
        <w:tabs>
          <w:tab w:val="num" w:pos="5378"/>
        </w:tabs>
        <w:ind w:left="5378" w:hanging="360"/>
      </w:pPr>
      <w:rPr>
        <w:rFonts w:ascii="Symbol" w:hAnsi="Symbol" w:hint="default"/>
      </w:rPr>
    </w:lvl>
    <w:lvl w:ilvl="7" w:tplc="04090003" w:tentative="1">
      <w:start w:val="1"/>
      <w:numFmt w:val="bullet"/>
      <w:lvlText w:val="o"/>
      <w:lvlJc w:val="left"/>
      <w:pPr>
        <w:tabs>
          <w:tab w:val="num" w:pos="6098"/>
        </w:tabs>
        <w:ind w:left="6098" w:hanging="360"/>
      </w:pPr>
      <w:rPr>
        <w:rFonts w:ascii="Courier New" w:hAnsi="Courier New" w:cs="Courier New" w:hint="default"/>
      </w:rPr>
    </w:lvl>
    <w:lvl w:ilvl="8" w:tplc="04090005" w:tentative="1">
      <w:start w:val="1"/>
      <w:numFmt w:val="bullet"/>
      <w:lvlText w:val=""/>
      <w:lvlJc w:val="left"/>
      <w:pPr>
        <w:tabs>
          <w:tab w:val="num" w:pos="6818"/>
        </w:tabs>
        <w:ind w:left="6818" w:hanging="360"/>
      </w:pPr>
      <w:rPr>
        <w:rFonts w:ascii="Wingdings" w:hAnsi="Wingdings" w:hint="default"/>
      </w:rPr>
    </w:lvl>
  </w:abstractNum>
  <w:abstractNum w:abstractNumId="3">
    <w:nsid w:val="007A6A34"/>
    <w:multiLevelType w:val="hybridMultilevel"/>
    <w:tmpl w:val="51162DA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0EA402D"/>
    <w:multiLevelType w:val="hybridMultilevel"/>
    <w:tmpl w:val="8DFC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83244A"/>
    <w:multiLevelType w:val="hybridMultilevel"/>
    <w:tmpl w:val="EE4A1FDA"/>
    <w:lvl w:ilvl="0" w:tplc="896ECBF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E311DD"/>
    <w:multiLevelType w:val="hybridMultilevel"/>
    <w:tmpl w:val="4B486AD0"/>
    <w:lvl w:ilvl="0" w:tplc="2634FE38">
      <w:numFmt w:val="bullet"/>
      <w:lvlText w:val="•"/>
      <w:lvlJc w:val="left"/>
      <w:pPr>
        <w:ind w:left="1607" w:hanging="360"/>
      </w:pPr>
      <w:rPr>
        <w:rFonts w:ascii="Arial" w:eastAsia="Times New Roman" w:hAnsi="Arial" w:cs="Arial"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7">
    <w:nsid w:val="07EA591E"/>
    <w:multiLevelType w:val="hybridMultilevel"/>
    <w:tmpl w:val="83F2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F1360"/>
    <w:multiLevelType w:val="hybridMultilevel"/>
    <w:tmpl w:val="F004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E6F98"/>
    <w:multiLevelType w:val="hybridMultilevel"/>
    <w:tmpl w:val="83F2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2D2073"/>
    <w:multiLevelType w:val="hybridMultilevel"/>
    <w:tmpl w:val="257451B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1397888"/>
    <w:multiLevelType w:val="hybridMultilevel"/>
    <w:tmpl w:val="8FAC669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2156BF0"/>
    <w:multiLevelType w:val="hybridMultilevel"/>
    <w:tmpl w:val="3E70CB5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BA83170"/>
    <w:multiLevelType w:val="hybridMultilevel"/>
    <w:tmpl w:val="DFCA06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1F693BC7"/>
    <w:multiLevelType w:val="hybridMultilevel"/>
    <w:tmpl w:val="77B4CB6A"/>
    <w:lvl w:ilvl="0" w:tplc="896ECBF2">
      <w:numFmt w:val="bullet"/>
      <w:lvlText w:val="•"/>
      <w:lvlJc w:val="left"/>
      <w:pPr>
        <w:ind w:left="1607" w:hanging="360"/>
      </w:pPr>
      <w:rPr>
        <w:rFonts w:ascii="Arial" w:eastAsia="Times New Roman" w:hAnsi="Arial" w:cs="Arial"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15">
    <w:nsid w:val="22A66840"/>
    <w:multiLevelType w:val="hybridMultilevel"/>
    <w:tmpl w:val="4AD8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2F6E6C"/>
    <w:multiLevelType w:val="hybridMultilevel"/>
    <w:tmpl w:val="CD9E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8A566C"/>
    <w:multiLevelType w:val="hybridMultilevel"/>
    <w:tmpl w:val="85327036"/>
    <w:lvl w:ilvl="0" w:tplc="9EE8B9B8">
      <w:start w:val="1"/>
      <w:numFmt w:val="bullet"/>
      <w:lvlText w:val=""/>
      <w:lvlJc w:val="left"/>
      <w:pPr>
        <w:tabs>
          <w:tab w:val="num" w:pos="720"/>
        </w:tabs>
        <w:ind w:left="1531" w:hanging="1171"/>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29FA24AD"/>
    <w:multiLevelType w:val="hybridMultilevel"/>
    <w:tmpl w:val="DE446212"/>
    <w:lvl w:ilvl="0" w:tplc="C16A7B54">
      <w:numFmt w:val="bullet"/>
      <w:lvlText w:val="•"/>
      <w:lvlJc w:val="left"/>
      <w:pPr>
        <w:ind w:left="1605" w:hanging="360"/>
      </w:pPr>
      <w:rPr>
        <w:rFonts w:ascii="Arial" w:eastAsia="Times New Roman" w:hAnsi="Arial" w:cs="Aria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9">
    <w:nsid w:val="29FF4E52"/>
    <w:multiLevelType w:val="hybridMultilevel"/>
    <w:tmpl w:val="668EE4BE"/>
    <w:lvl w:ilvl="0" w:tplc="04090005">
      <w:start w:val="1"/>
      <w:numFmt w:val="bullet"/>
      <w:lvlText w:val=""/>
      <w:lvlJc w:val="left"/>
      <w:pPr>
        <w:tabs>
          <w:tab w:val="num" w:pos="1607"/>
        </w:tabs>
        <w:ind w:left="1607" w:hanging="360"/>
      </w:pPr>
      <w:rPr>
        <w:rFonts w:ascii="Wingdings" w:hAnsi="Wingdings" w:hint="default"/>
      </w:rPr>
    </w:lvl>
    <w:lvl w:ilvl="1" w:tplc="04090003" w:tentative="1">
      <w:start w:val="1"/>
      <w:numFmt w:val="bullet"/>
      <w:lvlText w:val="o"/>
      <w:lvlJc w:val="left"/>
      <w:pPr>
        <w:tabs>
          <w:tab w:val="num" w:pos="2327"/>
        </w:tabs>
        <w:ind w:left="2327" w:hanging="360"/>
      </w:pPr>
      <w:rPr>
        <w:rFonts w:ascii="Courier New" w:hAnsi="Courier New" w:cs="Courier New" w:hint="default"/>
      </w:rPr>
    </w:lvl>
    <w:lvl w:ilvl="2" w:tplc="04090005" w:tentative="1">
      <w:start w:val="1"/>
      <w:numFmt w:val="bullet"/>
      <w:lvlText w:val=""/>
      <w:lvlJc w:val="left"/>
      <w:pPr>
        <w:tabs>
          <w:tab w:val="num" w:pos="3047"/>
        </w:tabs>
        <w:ind w:left="3047" w:hanging="360"/>
      </w:pPr>
      <w:rPr>
        <w:rFonts w:ascii="Wingdings" w:hAnsi="Wingdings" w:hint="default"/>
      </w:rPr>
    </w:lvl>
    <w:lvl w:ilvl="3" w:tplc="04090001" w:tentative="1">
      <w:start w:val="1"/>
      <w:numFmt w:val="bullet"/>
      <w:lvlText w:val=""/>
      <w:lvlJc w:val="left"/>
      <w:pPr>
        <w:tabs>
          <w:tab w:val="num" w:pos="3767"/>
        </w:tabs>
        <w:ind w:left="3767" w:hanging="360"/>
      </w:pPr>
      <w:rPr>
        <w:rFonts w:ascii="Symbol" w:hAnsi="Symbol" w:hint="default"/>
      </w:rPr>
    </w:lvl>
    <w:lvl w:ilvl="4" w:tplc="04090003" w:tentative="1">
      <w:start w:val="1"/>
      <w:numFmt w:val="bullet"/>
      <w:lvlText w:val="o"/>
      <w:lvlJc w:val="left"/>
      <w:pPr>
        <w:tabs>
          <w:tab w:val="num" w:pos="4487"/>
        </w:tabs>
        <w:ind w:left="4487" w:hanging="360"/>
      </w:pPr>
      <w:rPr>
        <w:rFonts w:ascii="Courier New" w:hAnsi="Courier New" w:cs="Courier New" w:hint="default"/>
      </w:rPr>
    </w:lvl>
    <w:lvl w:ilvl="5" w:tplc="04090005" w:tentative="1">
      <w:start w:val="1"/>
      <w:numFmt w:val="bullet"/>
      <w:lvlText w:val=""/>
      <w:lvlJc w:val="left"/>
      <w:pPr>
        <w:tabs>
          <w:tab w:val="num" w:pos="5207"/>
        </w:tabs>
        <w:ind w:left="5207" w:hanging="360"/>
      </w:pPr>
      <w:rPr>
        <w:rFonts w:ascii="Wingdings" w:hAnsi="Wingdings" w:hint="default"/>
      </w:rPr>
    </w:lvl>
    <w:lvl w:ilvl="6" w:tplc="04090001" w:tentative="1">
      <w:start w:val="1"/>
      <w:numFmt w:val="bullet"/>
      <w:lvlText w:val=""/>
      <w:lvlJc w:val="left"/>
      <w:pPr>
        <w:tabs>
          <w:tab w:val="num" w:pos="5927"/>
        </w:tabs>
        <w:ind w:left="5927" w:hanging="360"/>
      </w:pPr>
      <w:rPr>
        <w:rFonts w:ascii="Symbol" w:hAnsi="Symbol" w:hint="default"/>
      </w:rPr>
    </w:lvl>
    <w:lvl w:ilvl="7" w:tplc="04090003" w:tentative="1">
      <w:start w:val="1"/>
      <w:numFmt w:val="bullet"/>
      <w:lvlText w:val="o"/>
      <w:lvlJc w:val="left"/>
      <w:pPr>
        <w:tabs>
          <w:tab w:val="num" w:pos="6647"/>
        </w:tabs>
        <w:ind w:left="6647" w:hanging="360"/>
      </w:pPr>
      <w:rPr>
        <w:rFonts w:ascii="Courier New" w:hAnsi="Courier New" w:cs="Courier New" w:hint="default"/>
      </w:rPr>
    </w:lvl>
    <w:lvl w:ilvl="8" w:tplc="04090005" w:tentative="1">
      <w:start w:val="1"/>
      <w:numFmt w:val="bullet"/>
      <w:lvlText w:val=""/>
      <w:lvlJc w:val="left"/>
      <w:pPr>
        <w:tabs>
          <w:tab w:val="num" w:pos="7367"/>
        </w:tabs>
        <w:ind w:left="7367" w:hanging="360"/>
      </w:pPr>
      <w:rPr>
        <w:rFonts w:ascii="Wingdings" w:hAnsi="Wingdings" w:hint="default"/>
      </w:rPr>
    </w:lvl>
  </w:abstractNum>
  <w:abstractNum w:abstractNumId="20">
    <w:nsid w:val="2C167888"/>
    <w:multiLevelType w:val="hybridMultilevel"/>
    <w:tmpl w:val="721867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9B4A98"/>
    <w:multiLevelType w:val="hybridMultilevel"/>
    <w:tmpl w:val="D08C468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36D1310"/>
    <w:multiLevelType w:val="hybridMultilevel"/>
    <w:tmpl w:val="17206DB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5681CDD"/>
    <w:multiLevelType w:val="hybridMultilevel"/>
    <w:tmpl w:val="E47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820559"/>
    <w:multiLevelType w:val="hybridMultilevel"/>
    <w:tmpl w:val="A946842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3B5D2405"/>
    <w:multiLevelType w:val="hybridMultilevel"/>
    <w:tmpl w:val="0750C9F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3C1F2D23"/>
    <w:multiLevelType w:val="hybridMultilevel"/>
    <w:tmpl w:val="CC9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477CE5"/>
    <w:multiLevelType w:val="hybridMultilevel"/>
    <w:tmpl w:val="624C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075B4E"/>
    <w:multiLevelType w:val="hybridMultilevel"/>
    <w:tmpl w:val="1C80C45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5A2298D"/>
    <w:multiLevelType w:val="hybridMultilevel"/>
    <w:tmpl w:val="655E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C35815"/>
    <w:multiLevelType w:val="hybridMultilevel"/>
    <w:tmpl w:val="F2BE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9D6EB8"/>
    <w:multiLevelType w:val="multilevel"/>
    <w:tmpl w:val="36CE0208"/>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pStyle w:val="Heading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D6F4F71"/>
    <w:multiLevelType w:val="hybridMultilevel"/>
    <w:tmpl w:val="CC6A8EDC"/>
    <w:lvl w:ilvl="0" w:tplc="04090005">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17E09EE"/>
    <w:multiLevelType w:val="hybridMultilevel"/>
    <w:tmpl w:val="3D6EF7B2"/>
    <w:lvl w:ilvl="0" w:tplc="04090005">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1AA219C"/>
    <w:multiLevelType w:val="hybridMultilevel"/>
    <w:tmpl w:val="4FDA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CA544A"/>
    <w:multiLevelType w:val="singleLevel"/>
    <w:tmpl w:val="699285EA"/>
    <w:lvl w:ilvl="0">
      <w:start w:val="1"/>
      <w:numFmt w:val="decimal"/>
      <w:pStyle w:val="references"/>
      <w:lvlText w:val="[%1]"/>
      <w:lvlJc w:val="left"/>
      <w:pPr>
        <w:tabs>
          <w:tab w:val="num" w:pos="360"/>
        </w:tabs>
        <w:ind w:left="360" w:hanging="360"/>
      </w:pPr>
      <w:rPr>
        <w:rFonts w:ascii="Times New Roman" w:hAnsi="Times New Roman" w:hint="default"/>
        <w:b w:val="0"/>
        <w:i w:val="0"/>
        <w:sz w:val="20"/>
        <w:szCs w:val="20"/>
      </w:rPr>
    </w:lvl>
  </w:abstractNum>
  <w:abstractNum w:abstractNumId="36">
    <w:nsid w:val="56A71BB0"/>
    <w:multiLevelType w:val="hybridMultilevel"/>
    <w:tmpl w:val="D444BC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572C02DB"/>
    <w:multiLevelType w:val="hybridMultilevel"/>
    <w:tmpl w:val="14A0AEF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900539"/>
    <w:multiLevelType w:val="hybridMultilevel"/>
    <w:tmpl w:val="1F72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BF094C"/>
    <w:multiLevelType w:val="hybridMultilevel"/>
    <w:tmpl w:val="83F2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132B17"/>
    <w:multiLevelType w:val="hybridMultilevel"/>
    <w:tmpl w:val="996C70A6"/>
    <w:lvl w:ilvl="0" w:tplc="0409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6FBA792C"/>
    <w:multiLevelType w:val="hybridMultilevel"/>
    <w:tmpl w:val="A2C84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484B72"/>
    <w:multiLevelType w:val="hybridMultilevel"/>
    <w:tmpl w:val="4040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256333"/>
    <w:multiLevelType w:val="hybridMultilevel"/>
    <w:tmpl w:val="F1D2C42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7F2A41C3"/>
    <w:multiLevelType w:val="hybridMultilevel"/>
    <w:tmpl w:val="36EC57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FD025FF"/>
    <w:multiLevelType w:val="multilevel"/>
    <w:tmpl w:val="B090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7"/>
  </w:num>
  <w:num w:numId="3">
    <w:abstractNumId w:val="43"/>
  </w:num>
  <w:num w:numId="4">
    <w:abstractNumId w:val="21"/>
  </w:num>
  <w:num w:numId="5">
    <w:abstractNumId w:val="28"/>
  </w:num>
  <w:num w:numId="6">
    <w:abstractNumId w:val="10"/>
  </w:num>
  <w:num w:numId="7">
    <w:abstractNumId w:val="3"/>
  </w:num>
  <w:num w:numId="8">
    <w:abstractNumId w:val="11"/>
  </w:num>
  <w:num w:numId="9">
    <w:abstractNumId w:val="22"/>
  </w:num>
  <w:num w:numId="10">
    <w:abstractNumId w:val="2"/>
  </w:num>
  <w:num w:numId="11">
    <w:abstractNumId w:val="19"/>
  </w:num>
  <w:num w:numId="12">
    <w:abstractNumId w:val="24"/>
  </w:num>
  <w:num w:numId="13">
    <w:abstractNumId w:val="25"/>
  </w:num>
  <w:num w:numId="14">
    <w:abstractNumId w:val="33"/>
  </w:num>
  <w:num w:numId="15">
    <w:abstractNumId w:val="32"/>
  </w:num>
  <w:num w:numId="16">
    <w:abstractNumId w:val="34"/>
  </w:num>
  <w:num w:numId="17">
    <w:abstractNumId w:val="13"/>
  </w:num>
  <w:num w:numId="18">
    <w:abstractNumId w:val="27"/>
  </w:num>
  <w:num w:numId="19">
    <w:abstractNumId w:val="4"/>
  </w:num>
  <w:num w:numId="20">
    <w:abstractNumId w:val="6"/>
  </w:num>
  <w:num w:numId="21">
    <w:abstractNumId w:val="15"/>
  </w:num>
  <w:num w:numId="22">
    <w:abstractNumId w:val="14"/>
  </w:num>
  <w:num w:numId="23">
    <w:abstractNumId w:val="41"/>
  </w:num>
  <w:num w:numId="24">
    <w:abstractNumId w:val="18"/>
  </w:num>
  <w:num w:numId="25">
    <w:abstractNumId w:val="30"/>
  </w:num>
  <w:num w:numId="26">
    <w:abstractNumId w:val="5"/>
  </w:num>
  <w:num w:numId="27">
    <w:abstractNumId w:val="26"/>
  </w:num>
  <w:num w:numId="28">
    <w:abstractNumId w:val="16"/>
  </w:num>
  <w:num w:numId="29">
    <w:abstractNumId w:val="8"/>
  </w:num>
  <w:num w:numId="30">
    <w:abstractNumId w:val="29"/>
  </w:num>
  <w:num w:numId="31">
    <w:abstractNumId w:val="0"/>
  </w:num>
  <w:num w:numId="32">
    <w:abstractNumId w:val="1"/>
  </w:num>
  <w:num w:numId="33">
    <w:abstractNumId w:val="20"/>
  </w:num>
  <w:num w:numId="34">
    <w:abstractNumId w:val="44"/>
  </w:num>
  <w:num w:numId="35">
    <w:abstractNumId w:val="12"/>
  </w:num>
  <w:num w:numId="36">
    <w:abstractNumId w:val="40"/>
  </w:num>
  <w:num w:numId="37">
    <w:abstractNumId w:val="38"/>
  </w:num>
  <w:num w:numId="38">
    <w:abstractNumId w:val="42"/>
  </w:num>
  <w:num w:numId="39">
    <w:abstractNumId w:val="23"/>
  </w:num>
  <w:num w:numId="40">
    <w:abstractNumId w:val="37"/>
  </w:num>
  <w:num w:numId="41">
    <w:abstractNumId w:val="35"/>
  </w:num>
  <w:num w:numId="42">
    <w:abstractNumId w:val="45"/>
  </w:num>
  <w:num w:numId="43">
    <w:abstractNumId w:val="36"/>
  </w:num>
  <w:num w:numId="44">
    <w:abstractNumId w:val="7"/>
  </w:num>
  <w:num w:numId="45">
    <w:abstractNumId w:val="9"/>
  </w:num>
  <w:num w:numId="46">
    <w:abstractNumId w:val="3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de-DE" w:vendorID="9" w:dllVersion="512" w:checkStyle="1"/>
  <w:activeWritingStyle w:appName="MSWord" w:lang="sv-SE" w:vendorID="0" w:dllVersion="512" w:checkStyle="1"/>
  <w:stylePaneFormatFilter w:val="3F01"/>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30">
      <o:colormenu v:ext="edit" fillcolor="none [2732]"/>
    </o:shapedefaults>
  </w:hdrShapeDefaults>
  <w:footnotePr>
    <w:footnote w:id="-1"/>
    <w:footnote w:id="0"/>
  </w:footnotePr>
  <w:endnotePr>
    <w:endnote w:id="-1"/>
    <w:endnote w:id="0"/>
  </w:endnotePr>
  <w:compat/>
  <w:rsids>
    <w:rsidRoot w:val="000B6AF6"/>
    <w:rsid w:val="00000E8B"/>
    <w:rsid w:val="00001354"/>
    <w:rsid w:val="000014B1"/>
    <w:rsid w:val="000039AE"/>
    <w:rsid w:val="00003FE0"/>
    <w:rsid w:val="0000539A"/>
    <w:rsid w:val="0000604D"/>
    <w:rsid w:val="000060AE"/>
    <w:rsid w:val="0000656B"/>
    <w:rsid w:val="000067D6"/>
    <w:rsid w:val="00006D0D"/>
    <w:rsid w:val="000117B3"/>
    <w:rsid w:val="000123CF"/>
    <w:rsid w:val="000167C9"/>
    <w:rsid w:val="00016C62"/>
    <w:rsid w:val="00017939"/>
    <w:rsid w:val="00017D1A"/>
    <w:rsid w:val="00020842"/>
    <w:rsid w:val="000209C3"/>
    <w:rsid w:val="000212AC"/>
    <w:rsid w:val="0002158E"/>
    <w:rsid w:val="00021DAB"/>
    <w:rsid w:val="00022851"/>
    <w:rsid w:val="0002365D"/>
    <w:rsid w:val="000249B5"/>
    <w:rsid w:val="00024A23"/>
    <w:rsid w:val="00025202"/>
    <w:rsid w:val="00026FA3"/>
    <w:rsid w:val="000402C8"/>
    <w:rsid w:val="000415A9"/>
    <w:rsid w:val="00044029"/>
    <w:rsid w:val="00045D25"/>
    <w:rsid w:val="0004733C"/>
    <w:rsid w:val="000475E9"/>
    <w:rsid w:val="00052337"/>
    <w:rsid w:val="00055088"/>
    <w:rsid w:val="000578D8"/>
    <w:rsid w:val="00062347"/>
    <w:rsid w:val="000625A9"/>
    <w:rsid w:val="000646C1"/>
    <w:rsid w:val="00064C41"/>
    <w:rsid w:val="00073CE6"/>
    <w:rsid w:val="000743C0"/>
    <w:rsid w:val="0007455A"/>
    <w:rsid w:val="00074C1B"/>
    <w:rsid w:val="000754CF"/>
    <w:rsid w:val="00076A4D"/>
    <w:rsid w:val="000771E5"/>
    <w:rsid w:val="000773D1"/>
    <w:rsid w:val="00082D6E"/>
    <w:rsid w:val="000858FE"/>
    <w:rsid w:val="0009093C"/>
    <w:rsid w:val="00090A5B"/>
    <w:rsid w:val="00091F9C"/>
    <w:rsid w:val="00092195"/>
    <w:rsid w:val="00092AFF"/>
    <w:rsid w:val="000934D8"/>
    <w:rsid w:val="00095338"/>
    <w:rsid w:val="000A024F"/>
    <w:rsid w:val="000A3182"/>
    <w:rsid w:val="000A69AE"/>
    <w:rsid w:val="000A6A3A"/>
    <w:rsid w:val="000A7029"/>
    <w:rsid w:val="000B1152"/>
    <w:rsid w:val="000B15C3"/>
    <w:rsid w:val="000B1DD0"/>
    <w:rsid w:val="000B3607"/>
    <w:rsid w:val="000B3614"/>
    <w:rsid w:val="000B4652"/>
    <w:rsid w:val="000B4714"/>
    <w:rsid w:val="000B4B61"/>
    <w:rsid w:val="000B59E0"/>
    <w:rsid w:val="000B6AF6"/>
    <w:rsid w:val="000B736F"/>
    <w:rsid w:val="000B7870"/>
    <w:rsid w:val="000C3DB4"/>
    <w:rsid w:val="000C47C7"/>
    <w:rsid w:val="000C7B2A"/>
    <w:rsid w:val="000D03A8"/>
    <w:rsid w:val="000D2DEB"/>
    <w:rsid w:val="000D33BD"/>
    <w:rsid w:val="000D4A10"/>
    <w:rsid w:val="000D682E"/>
    <w:rsid w:val="000D6DCA"/>
    <w:rsid w:val="000E0D6B"/>
    <w:rsid w:val="000E1D68"/>
    <w:rsid w:val="000E2B52"/>
    <w:rsid w:val="000E4B62"/>
    <w:rsid w:val="000E7258"/>
    <w:rsid w:val="000E7393"/>
    <w:rsid w:val="000F09F9"/>
    <w:rsid w:val="000F2145"/>
    <w:rsid w:val="000F3039"/>
    <w:rsid w:val="000F4F18"/>
    <w:rsid w:val="0010001B"/>
    <w:rsid w:val="00101610"/>
    <w:rsid w:val="00101A9E"/>
    <w:rsid w:val="00103313"/>
    <w:rsid w:val="00104A3B"/>
    <w:rsid w:val="00107B4D"/>
    <w:rsid w:val="001101A9"/>
    <w:rsid w:val="0011058F"/>
    <w:rsid w:val="0011059B"/>
    <w:rsid w:val="001105F5"/>
    <w:rsid w:val="001140E1"/>
    <w:rsid w:val="00116064"/>
    <w:rsid w:val="001201B9"/>
    <w:rsid w:val="00122DFF"/>
    <w:rsid w:val="0013074B"/>
    <w:rsid w:val="001319F0"/>
    <w:rsid w:val="00134469"/>
    <w:rsid w:val="001358DC"/>
    <w:rsid w:val="00136600"/>
    <w:rsid w:val="001372BB"/>
    <w:rsid w:val="00141691"/>
    <w:rsid w:val="00143712"/>
    <w:rsid w:val="001442DC"/>
    <w:rsid w:val="001451D1"/>
    <w:rsid w:val="00146152"/>
    <w:rsid w:val="00146789"/>
    <w:rsid w:val="001467DD"/>
    <w:rsid w:val="00146B23"/>
    <w:rsid w:val="00147E1F"/>
    <w:rsid w:val="0015112C"/>
    <w:rsid w:val="001514D8"/>
    <w:rsid w:val="00151989"/>
    <w:rsid w:val="00151FDC"/>
    <w:rsid w:val="001534C2"/>
    <w:rsid w:val="00153EC8"/>
    <w:rsid w:val="00156075"/>
    <w:rsid w:val="00160D75"/>
    <w:rsid w:val="0016251B"/>
    <w:rsid w:val="00164C31"/>
    <w:rsid w:val="00173BEC"/>
    <w:rsid w:val="00174645"/>
    <w:rsid w:val="00174A15"/>
    <w:rsid w:val="00175C00"/>
    <w:rsid w:val="00177A72"/>
    <w:rsid w:val="00182C2B"/>
    <w:rsid w:val="0018322D"/>
    <w:rsid w:val="00184588"/>
    <w:rsid w:val="00184D4E"/>
    <w:rsid w:val="0018511C"/>
    <w:rsid w:val="001863E9"/>
    <w:rsid w:val="00186455"/>
    <w:rsid w:val="00190AC9"/>
    <w:rsid w:val="001912EE"/>
    <w:rsid w:val="00192507"/>
    <w:rsid w:val="00192844"/>
    <w:rsid w:val="00195D0F"/>
    <w:rsid w:val="00195D65"/>
    <w:rsid w:val="001A18E2"/>
    <w:rsid w:val="001A331E"/>
    <w:rsid w:val="001A64ED"/>
    <w:rsid w:val="001A6674"/>
    <w:rsid w:val="001A76F0"/>
    <w:rsid w:val="001B3781"/>
    <w:rsid w:val="001B671A"/>
    <w:rsid w:val="001B7765"/>
    <w:rsid w:val="001B7991"/>
    <w:rsid w:val="001C11D0"/>
    <w:rsid w:val="001C2422"/>
    <w:rsid w:val="001C2A4B"/>
    <w:rsid w:val="001C3333"/>
    <w:rsid w:val="001C3493"/>
    <w:rsid w:val="001C547A"/>
    <w:rsid w:val="001C570F"/>
    <w:rsid w:val="001C65BB"/>
    <w:rsid w:val="001C66CB"/>
    <w:rsid w:val="001C6F76"/>
    <w:rsid w:val="001C7FC6"/>
    <w:rsid w:val="001D2149"/>
    <w:rsid w:val="001D251A"/>
    <w:rsid w:val="001D32FC"/>
    <w:rsid w:val="001D58FC"/>
    <w:rsid w:val="001D5C2A"/>
    <w:rsid w:val="001D6AA0"/>
    <w:rsid w:val="001D7953"/>
    <w:rsid w:val="001D7D07"/>
    <w:rsid w:val="001E018A"/>
    <w:rsid w:val="001E0649"/>
    <w:rsid w:val="001E1588"/>
    <w:rsid w:val="001E1C78"/>
    <w:rsid w:val="001E2E8A"/>
    <w:rsid w:val="001E2FEE"/>
    <w:rsid w:val="001E4D36"/>
    <w:rsid w:val="001E5873"/>
    <w:rsid w:val="001F034C"/>
    <w:rsid w:val="001F03BD"/>
    <w:rsid w:val="001F06A3"/>
    <w:rsid w:val="001F0CAE"/>
    <w:rsid w:val="001F34AB"/>
    <w:rsid w:val="001F404B"/>
    <w:rsid w:val="001F4E71"/>
    <w:rsid w:val="001F52DF"/>
    <w:rsid w:val="001F5850"/>
    <w:rsid w:val="001F684B"/>
    <w:rsid w:val="001F6DA5"/>
    <w:rsid w:val="001F762F"/>
    <w:rsid w:val="00200B02"/>
    <w:rsid w:val="00202BAE"/>
    <w:rsid w:val="0020352D"/>
    <w:rsid w:val="00205BE0"/>
    <w:rsid w:val="0020721F"/>
    <w:rsid w:val="0020732D"/>
    <w:rsid w:val="00207EF5"/>
    <w:rsid w:val="00210810"/>
    <w:rsid w:val="00212370"/>
    <w:rsid w:val="002133B4"/>
    <w:rsid w:val="00213B18"/>
    <w:rsid w:val="00213C94"/>
    <w:rsid w:val="00213E72"/>
    <w:rsid w:val="002162B6"/>
    <w:rsid w:val="00216729"/>
    <w:rsid w:val="00221610"/>
    <w:rsid w:val="00221CCD"/>
    <w:rsid w:val="002221F4"/>
    <w:rsid w:val="00224A6C"/>
    <w:rsid w:val="002252E5"/>
    <w:rsid w:val="002255CD"/>
    <w:rsid w:val="00226528"/>
    <w:rsid w:val="00227912"/>
    <w:rsid w:val="00231629"/>
    <w:rsid w:val="002319AC"/>
    <w:rsid w:val="00233AF6"/>
    <w:rsid w:val="00234014"/>
    <w:rsid w:val="00235517"/>
    <w:rsid w:val="0023720A"/>
    <w:rsid w:val="00240628"/>
    <w:rsid w:val="00241AA0"/>
    <w:rsid w:val="00242EFA"/>
    <w:rsid w:val="00243FC7"/>
    <w:rsid w:val="00244B28"/>
    <w:rsid w:val="00244E3A"/>
    <w:rsid w:val="00246D38"/>
    <w:rsid w:val="002504D0"/>
    <w:rsid w:val="00250B7E"/>
    <w:rsid w:val="00253998"/>
    <w:rsid w:val="00254E3C"/>
    <w:rsid w:val="00255F85"/>
    <w:rsid w:val="00256FA3"/>
    <w:rsid w:val="00257584"/>
    <w:rsid w:val="002576D1"/>
    <w:rsid w:val="00257C3A"/>
    <w:rsid w:val="002600F6"/>
    <w:rsid w:val="0026054E"/>
    <w:rsid w:val="00263030"/>
    <w:rsid w:val="00263E24"/>
    <w:rsid w:val="0026462F"/>
    <w:rsid w:val="00264AD1"/>
    <w:rsid w:val="002669F5"/>
    <w:rsid w:val="0027039F"/>
    <w:rsid w:val="00271F7B"/>
    <w:rsid w:val="0027233D"/>
    <w:rsid w:val="0027322B"/>
    <w:rsid w:val="00275F03"/>
    <w:rsid w:val="00276416"/>
    <w:rsid w:val="002773A1"/>
    <w:rsid w:val="00277DA2"/>
    <w:rsid w:val="00280302"/>
    <w:rsid w:val="002805C2"/>
    <w:rsid w:val="00282887"/>
    <w:rsid w:val="0028326B"/>
    <w:rsid w:val="0028344B"/>
    <w:rsid w:val="00284496"/>
    <w:rsid w:val="002859A4"/>
    <w:rsid w:val="00285D74"/>
    <w:rsid w:val="0028602E"/>
    <w:rsid w:val="002865F4"/>
    <w:rsid w:val="00286C1A"/>
    <w:rsid w:val="00286D6C"/>
    <w:rsid w:val="002875B9"/>
    <w:rsid w:val="00287990"/>
    <w:rsid w:val="0029153D"/>
    <w:rsid w:val="00291973"/>
    <w:rsid w:val="002933A9"/>
    <w:rsid w:val="002939E2"/>
    <w:rsid w:val="0029737C"/>
    <w:rsid w:val="00297932"/>
    <w:rsid w:val="002A4281"/>
    <w:rsid w:val="002A5332"/>
    <w:rsid w:val="002A68E9"/>
    <w:rsid w:val="002A6BAA"/>
    <w:rsid w:val="002A7839"/>
    <w:rsid w:val="002B0AC9"/>
    <w:rsid w:val="002B0B80"/>
    <w:rsid w:val="002B1710"/>
    <w:rsid w:val="002B5511"/>
    <w:rsid w:val="002B62E3"/>
    <w:rsid w:val="002B7694"/>
    <w:rsid w:val="002B7EC2"/>
    <w:rsid w:val="002C02BA"/>
    <w:rsid w:val="002C130C"/>
    <w:rsid w:val="002C13AE"/>
    <w:rsid w:val="002C4583"/>
    <w:rsid w:val="002C632C"/>
    <w:rsid w:val="002C637D"/>
    <w:rsid w:val="002C68C6"/>
    <w:rsid w:val="002C6FBD"/>
    <w:rsid w:val="002C7AAE"/>
    <w:rsid w:val="002D460B"/>
    <w:rsid w:val="002D7357"/>
    <w:rsid w:val="002D77F9"/>
    <w:rsid w:val="002E297C"/>
    <w:rsid w:val="002E3439"/>
    <w:rsid w:val="002E37C8"/>
    <w:rsid w:val="002E4BAF"/>
    <w:rsid w:val="002E4CCC"/>
    <w:rsid w:val="002E5153"/>
    <w:rsid w:val="002E51F6"/>
    <w:rsid w:val="002E7B2D"/>
    <w:rsid w:val="002E7FE1"/>
    <w:rsid w:val="002F0721"/>
    <w:rsid w:val="002F0FC0"/>
    <w:rsid w:val="002F4794"/>
    <w:rsid w:val="002F5072"/>
    <w:rsid w:val="002F7D0D"/>
    <w:rsid w:val="00301B44"/>
    <w:rsid w:val="00303654"/>
    <w:rsid w:val="00305D27"/>
    <w:rsid w:val="003117C9"/>
    <w:rsid w:val="003119ED"/>
    <w:rsid w:val="00313FBF"/>
    <w:rsid w:val="00317918"/>
    <w:rsid w:val="00317AEA"/>
    <w:rsid w:val="003217BC"/>
    <w:rsid w:val="0032243D"/>
    <w:rsid w:val="00323DFA"/>
    <w:rsid w:val="0033151C"/>
    <w:rsid w:val="00331A2D"/>
    <w:rsid w:val="00335BCA"/>
    <w:rsid w:val="00335FBF"/>
    <w:rsid w:val="003364E4"/>
    <w:rsid w:val="00336827"/>
    <w:rsid w:val="00337F37"/>
    <w:rsid w:val="00340FDD"/>
    <w:rsid w:val="00342EE2"/>
    <w:rsid w:val="00343566"/>
    <w:rsid w:val="00345F8F"/>
    <w:rsid w:val="00346715"/>
    <w:rsid w:val="0034697A"/>
    <w:rsid w:val="00347E8A"/>
    <w:rsid w:val="0035042A"/>
    <w:rsid w:val="003504F8"/>
    <w:rsid w:val="00352566"/>
    <w:rsid w:val="00352BA2"/>
    <w:rsid w:val="0035316A"/>
    <w:rsid w:val="003535E8"/>
    <w:rsid w:val="00354E67"/>
    <w:rsid w:val="0036264D"/>
    <w:rsid w:val="003630A7"/>
    <w:rsid w:val="003669CC"/>
    <w:rsid w:val="00366EB5"/>
    <w:rsid w:val="003675F7"/>
    <w:rsid w:val="00371692"/>
    <w:rsid w:val="0037249F"/>
    <w:rsid w:val="0037336D"/>
    <w:rsid w:val="0037394D"/>
    <w:rsid w:val="00374C4C"/>
    <w:rsid w:val="00374EDA"/>
    <w:rsid w:val="0037781E"/>
    <w:rsid w:val="0038016D"/>
    <w:rsid w:val="003824D0"/>
    <w:rsid w:val="0038399F"/>
    <w:rsid w:val="003874FE"/>
    <w:rsid w:val="0039258D"/>
    <w:rsid w:val="0039269B"/>
    <w:rsid w:val="003935D9"/>
    <w:rsid w:val="003950A5"/>
    <w:rsid w:val="00395C18"/>
    <w:rsid w:val="003A0D66"/>
    <w:rsid w:val="003A1D7B"/>
    <w:rsid w:val="003A4BC8"/>
    <w:rsid w:val="003A4F16"/>
    <w:rsid w:val="003B2AA9"/>
    <w:rsid w:val="003B2D02"/>
    <w:rsid w:val="003B2DAB"/>
    <w:rsid w:val="003B34F8"/>
    <w:rsid w:val="003B39A5"/>
    <w:rsid w:val="003B3F51"/>
    <w:rsid w:val="003B49F4"/>
    <w:rsid w:val="003B525F"/>
    <w:rsid w:val="003B750A"/>
    <w:rsid w:val="003B7617"/>
    <w:rsid w:val="003B787D"/>
    <w:rsid w:val="003C0B8B"/>
    <w:rsid w:val="003C3706"/>
    <w:rsid w:val="003C3B83"/>
    <w:rsid w:val="003C5033"/>
    <w:rsid w:val="003C5EB4"/>
    <w:rsid w:val="003C6666"/>
    <w:rsid w:val="003C752E"/>
    <w:rsid w:val="003C7606"/>
    <w:rsid w:val="003C78F2"/>
    <w:rsid w:val="003C7B14"/>
    <w:rsid w:val="003D0506"/>
    <w:rsid w:val="003D250E"/>
    <w:rsid w:val="003D280F"/>
    <w:rsid w:val="003D2BF0"/>
    <w:rsid w:val="003D5DC4"/>
    <w:rsid w:val="003D6094"/>
    <w:rsid w:val="003D6294"/>
    <w:rsid w:val="003D6CE3"/>
    <w:rsid w:val="003E1674"/>
    <w:rsid w:val="003E1FA5"/>
    <w:rsid w:val="003E2837"/>
    <w:rsid w:val="003E6941"/>
    <w:rsid w:val="003E7005"/>
    <w:rsid w:val="003E79D9"/>
    <w:rsid w:val="003F120A"/>
    <w:rsid w:val="003F345C"/>
    <w:rsid w:val="003F3A8D"/>
    <w:rsid w:val="003F538B"/>
    <w:rsid w:val="003F5B0E"/>
    <w:rsid w:val="003F6D74"/>
    <w:rsid w:val="003F7BB3"/>
    <w:rsid w:val="004000AC"/>
    <w:rsid w:val="00403F25"/>
    <w:rsid w:val="00407559"/>
    <w:rsid w:val="00407636"/>
    <w:rsid w:val="004079BC"/>
    <w:rsid w:val="00407F1B"/>
    <w:rsid w:val="00412E50"/>
    <w:rsid w:val="00413279"/>
    <w:rsid w:val="004133C3"/>
    <w:rsid w:val="00413D6F"/>
    <w:rsid w:val="00414C4B"/>
    <w:rsid w:val="00415052"/>
    <w:rsid w:val="00415579"/>
    <w:rsid w:val="00416CAB"/>
    <w:rsid w:val="00416FE5"/>
    <w:rsid w:val="00416FEB"/>
    <w:rsid w:val="00417279"/>
    <w:rsid w:val="00417AF4"/>
    <w:rsid w:val="00430300"/>
    <w:rsid w:val="00431744"/>
    <w:rsid w:val="00433D9D"/>
    <w:rsid w:val="0043425B"/>
    <w:rsid w:val="0043731F"/>
    <w:rsid w:val="00440286"/>
    <w:rsid w:val="00440E22"/>
    <w:rsid w:val="00443C7B"/>
    <w:rsid w:val="00445242"/>
    <w:rsid w:val="004454DF"/>
    <w:rsid w:val="0044746D"/>
    <w:rsid w:val="00447C67"/>
    <w:rsid w:val="00450504"/>
    <w:rsid w:val="004506C3"/>
    <w:rsid w:val="004531D4"/>
    <w:rsid w:val="00454768"/>
    <w:rsid w:val="0046006A"/>
    <w:rsid w:val="004612BE"/>
    <w:rsid w:val="004617C3"/>
    <w:rsid w:val="00462AAB"/>
    <w:rsid w:val="00462FB5"/>
    <w:rsid w:val="00463840"/>
    <w:rsid w:val="00467076"/>
    <w:rsid w:val="004674DC"/>
    <w:rsid w:val="0046760B"/>
    <w:rsid w:val="00473E78"/>
    <w:rsid w:val="00475197"/>
    <w:rsid w:val="00476A9D"/>
    <w:rsid w:val="004819FD"/>
    <w:rsid w:val="00482436"/>
    <w:rsid w:val="0048429F"/>
    <w:rsid w:val="00484337"/>
    <w:rsid w:val="00484C1C"/>
    <w:rsid w:val="004865AD"/>
    <w:rsid w:val="0048704F"/>
    <w:rsid w:val="00487668"/>
    <w:rsid w:val="00491EFD"/>
    <w:rsid w:val="00492011"/>
    <w:rsid w:val="004927BA"/>
    <w:rsid w:val="00494111"/>
    <w:rsid w:val="00494302"/>
    <w:rsid w:val="004947AF"/>
    <w:rsid w:val="004951C3"/>
    <w:rsid w:val="004A03AE"/>
    <w:rsid w:val="004A0BC5"/>
    <w:rsid w:val="004A2D70"/>
    <w:rsid w:val="004A3830"/>
    <w:rsid w:val="004A3BB1"/>
    <w:rsid w:val="004A4A4F"/>
    <w:rsid w:val="004A5A4F"/>
    <w:rsid w:val="004A6C65"/>
    <w:rsid w:val="004B0DC9"/>
    <w:rsid w:val="004B1098"/>
    <w:rsid w:val="004C00D6"/>
    <w:rsid w:val="004C4940"/>
    <w:rsid w:val="004C545A"/>
    <w:rsid w:val="004D0293"/>
    <w:rsid w:val="004D16BC"/>
    <w:rsid w:val="004D2D8E"/>
    <w:rsid w:val="004D4FF6"/>
    <w:rsid w:val="004D5BA5"/>
    <w:rsid w:val="004D65AF"/>
    <w:rsid w:val="004E09FD"/>
    <w:rsid w:val="004E191A"/>
    <w:rsid w:val="004E1DBC"/>
    <w:rsid w:val="004E203A"/>
    <w:rsid w:val="004E232F"/>
    <w:rsid w:val="004E3EB5"/>
    <w:rsid w:val="004F14FB"/>
    <w:rsid w:val="004F1DF0"/>
    <w:rsid w:val="004F30D8"/>
    <w:rsid w:val="004F3707"/>
    <w:rsid w:val="004F3D72"/>
    <w:rsid w:val="004F4D50"/>
    <w:rsid w:val="004F51DD"/>
    <w:rsid w:val="004F5454"/>
    <w:rsid w:val="004F78CE"/>
    <w:rsid w:val="00500282"/>
    <w:rsid w:val="00500EA6"/>
    <w:rsid w:val="00504B49"/>
    <w:rsid w:val="00505A1C"/>
    <w:rsid w:val="00506746"/>
    <w:rsid w:val="00506B1A"/>
    <w:rsid w:val="00510181"/>
    <w:rsid w:val="0051078D"/>
    <w:rsid w:val="00510CC8"/>
    <w:rsid w:val="00511C6F"/>
    <w:rsid w:val="00514EEB"/>
    <w:rsid w:val="00514F80"/>
    <w:rsid w:val="00515F3C"/>
    <w:rsid w:val="00520853"/>
    <w:rsid w:val="00522371"/>
    <w:rsid w:val="00522E1D"/>
    <w:rsid w:val="00524842"/>
    <w:rsid w:val="005248C1"/>
    <w:rsid w:val="00524E3F"/>
    <w:rsid w:val="005252BB"/>
    <w:rsid w:val="005260C5"/>
    <w:rsid w:val="00526682"/>
    <w:rsid w:val="00526D37"/>
    <w:rsid w:val="00530E5A"/>
    <w:rsid w:val="0053246E"/>
    <w:rsid w:val="005325C1"/>
    <w:rsid w:val="00533041"/>
    <w:rsid w:val="0053317C"/>
    <w:rsid w:val="005344FF"/>
    <w:rsid w:val="005401A2"/>
    <w:rsid w:val="00542779"/>
    <w:rsid w:val="005443A1"/>
    <w:rsid w:val="00544803"/>
    <w:rsid w:val="00546E08"/>
    <w:rsid w:val="00551413"/>
    <w:rsid w:val="00551417"/>
    <w:rsid w:val="0055199B"/>
    <w:rsid w:val="00552107"/>
    <w:rsid w:val="00552B70"/>
    <w:rsid w:val="005558A4"/>
    <w:rsid w:val="005575A3"/>
    <w:rsid w:val="00557BBF"/>
    <w:rsid w:val="0056128D"/>
    <w:rsid w:val="00561B31"/>
    <w:rsid w:val="005620AB"/>
    <w:rsid w:val="005643C9"/>
    <w:rsid w:val="00565024"/>
    <w:rsid w:val="005673CF"/>
    <w:rsid w:val="00567C3C"/>
    <w:rsid w:val="00567E8C"/>
    <w:rsid w:val="005725AC"/>
    <w:rsid w:val="0057631A"/>
    <w:rsid w:val="00577887"/>
    <w:rsid w:val="00580719"/>
    <w:rsid w:val="00580A1F"/>
    <w:rsid w:val="00581FCC"/>
    <w:rsid w:val="005824AD"/>
    <w:rsid w:val="0058673A"/>
    <w:rsid w:val="00587EEE"/>
    <w:rsid w:val="00594416"/>
    <w:rsid w:val="00594991"/>
    <w:rsid w:val="00594A13"/>
    <w:rsid w:val="00594EB2"/>
    <w:rsid w:val="005951DD"/>
    <w:rsid w:val="005968A4"/>
    <w:rsid w:val="00596CFE"/>
    <w:rsid w:val="00597AB5"/>
    <w:rsid w:val="005A1C94"/>
    <w:rsid w:val="005A45D8"/>
    <w:rsid w:val="005A5167"/>
    <w:rsid w:val="005A63CE"/>
    <w:rsid w:val="005B03A7"/>
    <w:rsid w:val="005B172C"/>
    <w:rsid w:val="005B1D5F"/>
    <w:rsid w:val="005B4963"/>
    <w:rsid w:val="005B5E4E"/>
    <w:rsid w:val="005B6405"/>
    <w:rsid w:val="005B75D5"/>
    <w:rsid w:val="005C1294"/>
    <w:rsid w:val="005C13CB"/>
    <w:rsid w:val="005C22AF"/>
    <w:rsid w:val="005C268A"/>
    <w:rsid w:val="005C2963"/>
    <w:rsid w:val="005C297B"/>
    <w:rsid w:val="005C4629"/>
    <w:rsid w:val="005C5EB5"/>
    <w:rsid w:val="005C7431"/>
    <w:rsid w:val="005D03CC"/>
    <w:rsid w:val="005D28A3"/>
    <w:rsid w:val="005D2ACE"/>
    <w:rsid w:val="005D2DC3"/>
    <w:rsid w:val="005D3B92"/>
    <w:rsid w:val="005D4069"/>
    <w:rsid w:val="005D44DB"/>
    <w:rsid w:val="005D4821"/>
    <w:rsid w:val="005D5D05"/>
    <w:rsid w:val="005E04BE"/>
    <w:rsid w:val="005E1495"/>
    <w:rsid w:val="005E2D7D"/>
    <w:rsid w:val="005E35C0"/>
    <w:rsid w:val="005E3B49"/>
    <w:rsid w:val="005E521C"/>
    <w:rsid w:val="005E6174"/>
    <w:rsid w:val="005E7619"/>
    <w:rsid w:val="005F07F5"/>
    <w:rsid w:val="005F17AD"/>
    <w:rsid w:val="005F18B9"/>
    <w:rsid w:val="005F2AC9"/>
    <w:rsid w:val="005F314F"/>
    <w:rsid w:val="005F3350"/>
    <w:rsid w:val="005F3BDE"/>
    <w:rsid w:val="006000C4"/>
    <w:rsid w:val="006062A2"/>
    <w:rsid w:val="006064E8"/>
    <w:rsid w:val="006076B8"/>
    <w:rsid w:val="006076D0"/>
    <w:rsid w:val="00607A60"/>
    <w:rsid w:val="00610E06"/>
    <w:rsid w:val="00611002"/>
    <w:rsid w:val="00611A7E"/>
    <w:rsid w:val="006136CE"/>
    <w:rsid w:val="006143B4"/>
    <w:rsid w:val="00614F5C"/>
    <w:rsid w:val="00617568"/>
    <w:rsid w:val="0062012A"/>
    <w:rsid w:val="006206A3"/>
    <w:rsid w:val="006219C4"/>
    <w:rsid w:val="00622279"/>
    <w:rsid w:val="00624400"/>
    <w:rsid w:val="00625590"/>
    <w:rsid w:val="006261B5"/>
    <w:rsid w:val="00627154"/>
    <w:rsid w:val="0063087A"/>
    <w:rsid w:val="00632ED2"/>
    <w:rsid w:val="006334E0"/>
    <w:rsid w:val="00633987"/>
    <w:rsid w:val="00634261"/>
    <w:rsid w:val="006365B5"/>
    <w:rsid w:val="006365D8"/>
    <w:rsid w:val="006369E8"/>
    <w:rsid w:val="00636D40"/>
    <w:rsid w:val="00636D6B"/>
    <w:rsid w:val="00640C06"/>
    <w:rsid w:val="00640DF6"/>
    <w:rsid w:val="00647EE7"/>
    <w:rsid w:val="00650B7B"/>
    <w:rsid w:val="006531EE"/>
    <w:rsid w:val="00653BB4"/>
    <w:rsid w:val="00655554"/>
    <w:rsid w:val="00660178"/>
    <w:rsid w:val="00661220"/>
    <w:rsid w:val="0066233D"/>
    <w:rsid w:val="0066338E"/>
    <w:rsid w:val="00664883"/>
    <w:rsid w:val="00667380"/>
    <w:rsid w:val="00667440"/>
    <w:rsid w:val="00667AAD"/>
    <w:rsid w:val="00670E26"/>
    <w:rsid w:val="00670FA4"/>
    <w:rsid w:val="006722BC"/>
    <w:rsid w:val="006740C5"/>
    <w:rsid w:val="006743BE"/>
    <w:rsid w:val="006757F4"/>
    <w:rsid w:val="00676C61"/>
    <w:rsid w:val="00677638"/>
    <w:rsid w:val="0068044C"/>
    <w:rsid w:val="00680B64"/>
    <w:rsid w:val="006828B1"/>
    <w:rsid w:val="00683C27"/>
    <w:rsid w:val="00684628"/>
    <w:rsid w:val="006855E5"/>
    <w:rsid w:val="00687269"/>
    <w:rsid w:val="00691C55"/>
    <w:rsid w:val="0069417A"/>
    <w:rsid w:val="00696990"/>
    <w:rsid w:val="00696C9B"/>
    <w:rsid w:val="006B2BA6"/>
    <w:rsid w:val="006B2C53"/>
    <w:rsid w:val="006B3D25"/>
    <w:rsid w:val="006B40CD"/>
    <w:rsid w:val="006B4966"/>
    <w:rsid w:val="006B5698"/>
    <w:rsid w:val="006B6CF0"/>
    <w:rsid w:val="006B799F"/>
    <w:rsid w:val="006C3360"/>
    <w:rsid w:val="006C3CDB"/>
    <w:rsid w:val="006C4864"/>
    <w:rsid w:val="006C67FF"/>
    <w:rsid w:val="006D117A"/>
    <w:rsid w:val="006D1D9A"/>
    <w:rsid w:val="006D2C1E"/>
    <w:rsid w:val="006D3072"/>
    <w:rsid w:val="006D3AEA"/>
    <w:rsid w:val="006D4F37"/>
    <w:rsid w:val="006D635E"/>
    <w:rsid w:val="006D7053"/>
    <w:rsid w:val="006D70E2"/>
    <w:rsid w:val="006D76E0"/>
    <w:rsid w:val="006D77CE"/>
    <w:rsid w:val="006D7882"/>
    <w:rsid w:val="006E0A10"/>
    <w:rsid w:val="006E4D9B"/>
    <w:rsid w:val="006E4E02"/>
    <w:rsid w:val="006E57DE"/>
    <w:rsid w:val="006E641B"/>
    <w:rsid w:val="006E7809"/>
    <w:rsid w:val="006F1E4F"/>
    <w:rsid w:val="006F25C4"/>
    <w:rsid w:val="006F3712"/>
    <w:rsid w:val="006F653B"/>
    <w:rsid w:val="006F6640"/>
    <w:rsid w:val="006F6693"/>
    <w:rsid w:val="0070294F"/>
    <w:rsid w:val="00703060"/>
    <w:rsid w:val="00705223"/>
    <w:rsid w:val="00705D3D"/>
    <w:rsid w:val="00706DEC"/>
    <w:rsid w:val="00707929"/>
    <w:rsid w:val="00711659"/>
    <w:rsid w:val="00711E78"/>
    <w:rsid w:val="00714515"/>
    <w:rsid w:val="00715308"/>
    <w:rsid w:val="00716C20"/>
    <w:rsid w:val="00716C47"/>
    <w:rsid w:val="00721453"/>
    <w:rsid w:val="007214CF"/>
    <w:rsid w:val="00724557"/>
    <w:rsid w:val="007255F0"/>
    <w:rsid w:val="007256D7"/>
    <w:rsid w:val="007275E8"/>
    <w:rsid w:val="007303BF"/>
    <w:rsid w:val="00731839"/>
    <w:rsid w:val="00731920"/>
    <w:rsid w:val="007328B8"/>
    <w:rsid w:val="00733C74"/>
    <w:rsid w:val="00736355"/>
    <w:rsid w:val="00737698"/>
    <w:rsid w:val="0074190E"/>
    <w:rsid w:val="00741F53"/>
    <w:rsid w:val="00742017"/>
    <w:rsid w:val="0074368D"/>
    <w:rsid w:val="00743BBF"/>
    <w:rsid w:val="00744587"/>
    <w:rsid w:val="0075000B"/>
    <w:rsid w:val="007525F4"/>
    <w:rsid w:val="00753F8C"/>
    <w:rsid w:val="00755C50"/>
    <w:rsid w:val="00757214"/>
    <w:rsid w:val="00757533"/>
    <w:rsid w:val="00757D40"/>
    <w:rsid w:val="00760741"/>
    <w:rsid w:val="007611FD"/>
    <w:rsid w:val="0076347E"/>
    <w:rsid w:val="00763D8B"/>
    <w:rsid w:val="007640D4"/>
    <w:rsid w:val="00767385"/>
    <w:rsid w:val="007712EA"/>
    <w:rsid w:val="007713F1"/>
    <w:rsid w:val="00771CA9"/>
    <w:rsid w:val="00773667"/>
    <w:rsid w:val="00774B90"/>
    <w:rsid w:val="00776306"/>
    <w:rsid w:val="00776469"/>
    <w:rsid w:val="007778A7"/>
    <w:rsid w:val="007779A2"/>
    <w:rsid w:val="00781694"/>
    <w:rsid w:val="00781884"/>
    <w:rsid w:val="00781B7C"/>
    <w:rsid w:val="00781BDD"/>
    <w:rsid w:val="007825E8"/>
    <w:rsid w:val="007825FD"/>
    <w:rsid w:val="007833C7"/>
    <w:rsid w:val="00785464"/>
    <w:rsid w:val="0078658C"/>
    <w:rsid w:val="007869EC"/>
    <w:rsid w:val="0078770B"/>
    <w:rsid w:val="00792851"/>
    <w:rsid w:val="00792959"/>
    <w:rsid w:val="00792A3E"/>
    <w:rsid w:val="0079360E"/>
    <w:rsid w:val="007944EF"/>
    <w:rsid w:val="007A31D3"/>
    <w:rsid w:val="007A4242"/>
    <w:rsid w:val="007A4F7D"/>
    <w:rsid w:val="007A51A9"/>
    <w:rsid w:val="007A5EBC"/>
    <w:rsid w:val="007B2477"/>
    <w:rsid w:val="007B74E9"/>
    <w:rsid w:val="007C1CC1"/>
    <w:rsid w:val="007C368B"/>
    <w:rsid w:val="007C5476"/>
    <w:rsid w:val="007C58F1"/>
    <w:rsid w:val="007C6E67"/>
    <w:rsid w:val="007C7DCC"/>
    <w:rsid w:val="007D1E3F"/>
    <w:rsid w:val="007D3770"/>
    <w:rsid w:val="007D4CA4"/>
    <w:rsid w:val="007D5025"/>
    <w:rsid w:val="007D517D"/>
    <w:rsid w:val="007D70C6"/>
    <w:rsid w:val="007E057F"/>
    <w:rsid w:val="007E1BE0"/>
    <w:rsid w:val="007E28CF"/>
    <w:rsid w:val="007E2DE6"/>
    <w:rsid w:val="007E305F"/>
    <w:rsid w:val="007E3803"/>
    <w:rsid w:val="007F0EBB"/>
    <w:rsid w:val="007F233D"/>
    <w:rsid w:val="007F2683"/>
    <w:rsid w:val="007F44E7"/>
    <w:rsid w:val="007F5670"/>
    <w:rsid w:val="007F65C4"/>
    <w:rsid w:val="007F77A8"/>
    <w:rsid w:val="00801D05"/>
    <w:rsid w:val="008030F6"/>
    <w:rsid w:val="00804F32"/>
    <w:rsid w:val="008076DD"/>
    <w:rsid w:val="00807FBA"/>
    <w:rsid w:val="00811046"/>
    <w:rsid w:val="00811681"/>
    <w:rsid w:val="00812010"/>
    <w:rsid w:val="008127D1"/>
    <w:rsid w:val="008128B8"/>
    <w:rsid w:val="008136C0"/>
    <w:rsid w:val="00814592"/>
    <w:rsid w:val="00822073"/>
    <w:rsid w:val="008233D8"/>
    <w:rsid w:val="00823790"/>
    <w:rsid w:val="00823E9B"/>
    <w:rsid w:val="00826F46"/>
    <w:rsid w:val="008311B8"/>
    <w:rsid w:val="00831631"/>
    <w:rsid w:val="00831911"/>
    <w:rsid w:val="00831C40"/>
    <w:rsid w:val="00831E9B"/>
    <w:rsid w:val="0083239E"/>
    <w:rsid w:val="00833D4F"/>
    <w:rsid w:val="00837053"/>
    <w:rsid w:val="00837873"/>
    <w:rsid w:val="00837A44"/>
    <w:rsid w:val="00840AEA"/>
    <w:rsid w:val="00841185"/>
    <w:rsid w:val="00841457"/>
    <w:rsid w:val="00841768"/>
    <w:rsid w:val="008433DC"/>
    <w:rsid w:val="00843E1B"/>
    <w:rsid w:val="0084412F"/>
    <w:rsid w:val="00844E06"/>
    <w:rsid w:val="008474ED"/>
    <w:rsid w:val="00847631"/>
    <w:rsid w:val="00850918"/>
    <w:rsid w:val="00850B2A"/>
    <w:rsid w:val="00852E66"/>
    <w:rsid w:val="00854CB9"/>
    <w:rsid w:val="00855678"/>
    <w:rsid w:val="00855C6D"/>
    <w:rsid w:val="00855C71"/>
    <w:rsid w:val="00855E8D"/>
    <w:rsid w:val="00856379"/>
    <w:rsid w:val="008566EB"/>
    <w:rsid w:val="00860DCB"/>
    <w:rsid w:val="0086172D"/>
    <w:rsid w:val="00861FFA"/>
    <w:rsid w:val="008625AD"/>
    <w:rsid w:val="00863AB4"/>
    <w:rsid w:val="00863E8D"/>
    <w:rsid w:val="00864241"/>
    <w:rsid w:val="00864DD8"/>
    <w:rsid w:val="00864E24"/>
    <w:rsid w:val="00866EF4"/>
    <w:rsid w:val="0087119E"/>
    <w:rsid w:val="00873175"/>
    <w:rsid w:val="00873AA5"/>
    <w:rsid w:val="00881A36"/>
    <w:rsid w:val="00882782"/>
    <w:rsid w:val="00882B81"/>
    <w:rsid w:val="00883260"/>
    <w:rsid w:val="008832C0"/>
    <w:rsid w:val="008835E5"/>
    <w:rsid w:val="008854B0"/>
    <w:rsid w:val="008856F6"/>
    <w:rsid w:val="0088750A"/>
    <w:rsid w:val="00887CCA"/>
    <w:rsid w:val="00890691"/>
    <w:rsid w:val="008916B3"/>
    <w:rsid w:val="008940C9"/>
    <w:rsid w:val="00896008"/>
    <w:rsid w:val="00896972"/>
    <w:rsid w:val="00897561"/>
    <w:rsid w:val="008A0C1C"/>
    <w:rsid w:val="008A1208"/>
    <w:rsid w:val="008A2248"/>
    <w:rsid w:val="008A31FA"/>
    <w:rsid w:val="008A39F4"/>
    <w:rsid w:val="008A493E"/>
    <w:rsid w:val="008A658A"/>
    <w:rsid w:val="008A7740"/>
    <w:rsid w:val="008B0190"/>
    <w:rsid w:val="008B3990"/>
    <w:rsid w:val="008B429F"/>
    <w:rsid w:val="008B4D35"/>
    <w:rsid w:val="008B606E"/>
    <w:rsid w:val="008C08A2"/>
    <w:rsid w:val="008C1835"/>
    <w:rsid w:val="008C2824"/>
    <w:rsid w:val="008C7A5C"/>
    <w:rsid w:val="008C7FEC"/>
    <w:rsid w:val="008D210B"/>
    <w:rsid w:val="008D2FD5"/>
    <w:rsid w:val="008D3331"/>
    <w:rsid w:val="008D351B"/>
    <w:rsid w:val="008D43F1"/>
    <w:rsid w:val="008E0640"/>
    <w:rsid w:val="008E3013"/>
    <w:rsid w:val="008E4797"/>
    <w:rsid w:val="008E5600"/>
    <w:rsid w:val="008E7D1A"/>
    <w:rsid w:val="008F2B15"/>
    <w:rsid w:val="008F2C50"/>
    <w:rsid w:val="008F368F"/>
    <w:rsid w:val="008F41C4"/>
    <w:rsid w:val="008F433E"/>
    <w:rsid w:val="008F4DF9"/>
    <w:rsid w:val="008F539C"/>
    <w:rsid w:val="008F769E"/>
    <w:rsid w:val="008F7E40"/>
    <w:rsid w:val="00900BE0"/>
    <w:rsid w:val="00900FA7"/>
    <w:rsid w:val="0090169E"/>
    <w:rsid w:val="009025C6"/>
    <w:rsid w:val="009043C6"/>
    <w:rsid w:val="00905A1C"/>
    <w:rsid w:val="0090656B"/>
    <w:rsid w:val="00907086"/>
    <w:rsid w:val="009074AF"/>
    <w:rsid w:val="009105E0"/>
    <w:rsid w:val="00910DBD"/>
    <w:rsid w:val="00913F19"/>
    <w:rsid w:val="009149DD"/>
    <w:rsid w:val="00916B98"/>
    <w:rsid w:val="009171D9"/>
    <w:rsid w:val="009208C2"/>
    <w:rsid w:val="009208D5"/>
    <w:rsid w:val="00926587"/>
    <w:rsid w:val="00927C5B"/>
    <w:rsid w:val="009302B1"/>
    <w:rsid w:val="0093033F"/>
    <w:rsid w:val="009304E5"/>
    <w:rsid w:val="009309EC"/>
    <w:rsid w:val="0093150B"/>
    <w:rsid w:val="00931B97"/>
    <w:rsid w:val="0093230B"/>
    <w:rsid w:val="009364B6"/>
    <w:rsid w:val="009425AE"/>
    <w:rsid w:val="00943136"/>
    <w:rsid w:val="009451CE"/>
    <w:rsid w:val="00945387"/>
    <w:rsid w:val="00945F31"/>
    <w:rsid w:val="00946899"/>
    <w:rsid w:val="00947616"/>
    <w:rsid w:val="00950608"/>
    <w:rsid w:val="00950D08"/>
    <w:rsid w:val="00951F3C"/>
    <w:rsid w:val="00952178"/>
    <w:rsid w:val="00953269"/>
    <w:rsid w:val="00953B9C"/>
    <w:rsid w:val="00954219"/>
    <w:rsid w:val="00957440"/>
    <w:rsid w:val="009639BA"/>
    <w:rsid w:val="0096411B"/>
    <w:rsid w:val="00965118"/>
    <w:rsid w:val="00965232"/>
    <w:rsid w:val="00965B54"/>
    <w:rsid w:val="0096650B"/>
    <w:rsid w:val="009729BB"/>
    <w:rsid w:val="00973A38"/>
    <w:rsid w:val="00973BAA"/>
    <w:rsid w:val="00974A96"/>
    <w:rsid w:val="00975E2A"/>
    <w:rsid w:val="00980DE8"/>
    <w:rsid w:val="00980DEA"/>
    <w:rsid w:val="00981227"/>
    <w:rsid w:val="009819C7"/>
    <w:rsid w:val="0098347C"/>
    <w:rsid w:val="00983BFD"/>
    <w:rsid w:val="00983F57"/>
    <w:rsid w:val="009845F6"/>
    <w:rsid w:val="0098539E"/>
    <w:rsid w:val="00986D58"/>
    <w:rsid w:val="009870BD"/>
    <w:rsid w:val="00990077"/>
    <w:rsid w:val="00994DB6"/>
    <w:rsid w:val="00994E37"/>
    <w:rsid w:val="00995860"/>
    <w:rsid w:val="00996165"/>
    <w:rsid w:val="009A2F8C"/>
    <w:rsid w:val="009A442B"/>
    <w:rsid w:val="009A46F5"/>
    <w:rsid w:val="009A4746"/>
    <w:rsid w:val="009A4865"/>
    <w:rsid w:val="009A6877"/>
    <w:rsid w:val="009B019D"/>
    <w:rsid w:val="009B1801"/>
    <w:rsid w:val="009B31D1"/>
    <w:rsid w:val="009B4FFC"/>
    <w:rsid w:val="009B6D82"/>
    <w:rsid w:val="009B7BB7"/>
    <w:rsid w:val="009C10EC"/>
    <w:rsid w:val="009C1414"/>
    <w:rsid w:val="009C67FC"/>
    <w:rsid w:val="009D044D"/>
    <w:rsid w:val="009D0CDD"/>
    <w:rsid w:val="009D185F"/>
    <w:rsid w:val="009D3B30"/>
    <w:rsid w:val="009E0333"/>
    <w:rsid w:val="009E2C82"/>
    <w:rsid w:val="009E5878"/>
    <w:rsid w:val="009E693D"/>
    <w:rsid w:val="009F06EF"/>
    <w:rsid w:val="009F07D6"/>
    <w:rsid w:val="009F24B3"/>
    <w:rsid w:val="009F3768"/>
    <w:rsid w:val="009F3A47"/>
    <w:rsid w:val="009F73CD"/>
    <w:rsid w:val="00A0139A"/>
    <w:rsid w:val="00A02E50"/>
    <w:rsid w:val="00A0371B"/>
    <w:rsid w:val="00A03CEA"/>
    <w:rsid w:val="00A04188"/>
    <w:rsid w:val="00A04E45"/>
    <w:rsid w:val="00A067BF"/>
    <w:rsid w:val="00A06B02"/>
    <w:rsid w:val="00A07DFD"/>
    <w:rsid w:val="00A1045C"/>
    <w:rsid w:val="00A111C5"/>
    <w:rsid w:val="00A11C7E"/>
    <w:rsid w:val="00A1619A"/>
    <w:rsid w:val="00A16807"/>
    <w:rsid w:val="00A17A80"/>
    <w:rsid w:val="00A20EE0"/>
    <w:rsid w:val="00A2135F"/>
    <w:rsid w:val="00A2221A"/>
    <w:rsid w:val="00A2337C"/>
    <w:rsid w:val="00A23A10"/>
    <w:rsid w:val="00A2684B"/>
    <w:rsid w:val="00A2697A"/>
    <w:rsid w:val="00A26A12"/>
    <w:rsid w:val="00A26A38"/>
    <w:rsid w:val="00A27594"/>
    <w:rsid w:val="00A2759A"/>
    <w:rsid w:val="00A30522"/>
    <w:rsid w:val="00A30DB2"/>
    <w:rsid w:val="00A33D4E"/>
    <w:rsid w:val="00A37C37"/>
    <w:rsid w:val="00A40EA6"/>
    <w:rsid w:val="00A41E38"/>
    <w:rsid w:val="00A42701"/>
    <w:rsid w:val="00A449C3"/>
    <w:rsid w:val="00A45919"/>
    <w:rsid w:val="00A45F30"/>
    <w:rsid w:val="00A47B73"/>
    <w:rsid w:val="00A53D32"/>
    <w:rsid w:val="00A54DDF"/>
    <w:rsid w:val="00A569C5"/>
    <w:rsid w:val="00A60D5D"/>
    <w:rsid w:val="00A615F2"/>
    <w:rsid w:val="00A62666"/>
    <w:rsid w:val="00A63DAA"/>
    <w:rsid w:val="00A70E3D"/>
    <w:rsid w:val="00A736DA"/>
    <w:rsid w:val="00A7484B"/>
    <w:rsid w:val="00A758DA"/>
    <w:rsid w:val="00A769A0"/>
    <w:rsid w:val="00A80A78"/>
    <w:rsid w:val="00A8196F"/>
    <w:rsid w:val="00A819A7"/>
    <w:rsid w:val="00A826C6"/>
    <w:rsid w:val="00A84235"/>
    <w:rsid w:val="00A86886"/>
    <w:rsid w:val="00A879A6"/>
    <w:rsid w:val="00A929C0"/>
    <w:rsid w:val="00A92BA1"/>
    <w:rsid w:val="00A94564"/>
    <w:rsid w:val="00A97359"/>
    <w:rsid w:val="00A97ABA"/>
    <w:rsid w:val="00AA0B67"/>
    <w:rsid w:val="00AA0C78"/>
    <w:rsid w:val="00AA1C8C"/>
    <w:rsid w:val="00AA30B7"/>
    <w:rsid w:val="00AA4EC6"/>
    <w:rsid w:val="00AA5A3B"/>
    <w:rsid w:val="00AA5B16"/>
    <w:rsid w:val="00AA6582"/>
    <w:rsid w:val="00AB0E0D"/>
    <w:rsid w:val="00AB26AD"/>
    <w:rsid w:val="00AB3265"/>
    <w:rsid w:val="00AB3399"/>
    <w:rsid w:val="00AB77DD"/>
    <w:rsid w:val="00AC5339"/>
    <w:rsid w:val="00AC5FC9"/>
    <w:rsid w:val="00AC7878"/>
    <w:rsid w:val="00AD04AF"/>
    <w:rsid w:val="00AD079C"/>
    <w:rsid w:val="00AD0E4E"/>
    <w:rsid w:val="00AD23A4"/>
    <w:rsid w:val="00AD328D"/>
    <w:rsid w:val="00AD3C6A"/>
    <w:rsid w:val="00AD4D2B"/>
    <w:rsid w:val="00AD74E8"/>
    <w:rsid w:val="00AE1BE0"/>
    <w:rsid w:val="00AE23A3"/>
    <w:rsid w:val="00AE2476"/>
    <w:rsid w:val="00AE24E1"/>
    <w:rsid w:val="00AE304F"/>
    <w:rsid w:val="00AE4A10"/>
    <w:rsid w:val="00AE4B30"/>
    <w:rsid w:val="00AE65C1"/>
    <w:rsid w:val="00AE65ED"/>
    <w:rsid w:val="00AF23AF"/>
    <w:rsid w:val="00AF2D5A"/>
    <w:rsid w:val="00AF44EB"/>
    <w:rsid w:val="00AF6EDE"/>
    <w:rsid w:val="00AF7301"/>
    <w:rsid w:val="00B0481E"/>
    <w:rsid w:val="00B04AF1"/>
    <w:rsid w:val="00B076FC"/>
    <w:rsid w:val="00B10F02"/>
    <w:rsid w:val="00B120CC"/>
    <w:rsid w:val="00B15EBF"/>
    <w:rsid w:val="00B17C35"/>
    <w:rsid w:val="00B218B7"/>
    <w:rsid w:val="00B22594"/>
    <w:rsid w:val="00B22726"/>
    <w:rsid w:val="00B2284C"/>
    <w:rsid w:val="00B24E99"/>
    <w:rsid w:val="00B26B08"/>
    <w:rsid w:val="00B26EF2"/>
    <w:rsid w:val="00B3115E"/>
    <w:rsid w:val="00B3226B"/>
    <w:rsid w:val="00B32E0F"/>
    <w:rsid w:val="00B34D3E"/>
    <w:rsid w:val="00B36254"/>
    <w:rsid w:val="00B4034C"/>
    <w:rsid w:val="00B41D5F"/>
    <w:rsid w:val="00B4240B"/>
    <w:rsid w:val="00B4450D"/>
    <w:rsid w:val="00B466AD"/>
    <w:rsid w:val="00B479E5"/>
    <w:rsid w:val="00B5250B"/>
    <w:rsid w:val="00B53003"/>
    <w:rsid w:val="00B55103"/>
    <w:rsid w:val="00B56CB2"/>
    <w:rsid w:val="00B57234"/>
    <w:rsid w:val="00B611EB"/>
    <w:rsid w:val="00B62696"/>
    <w:rsid w:val="00B62880"/>
    <w:rsid w:val="00B65971"/>
    <w:rsid w:val="00B674C2"/>
    <w:rsid w:val="00B67A29"/>
    <w:rsid w:val="00B67CD9"/>
    <w:rsid w:val="00B71231"/>
    <w:rsid w:val="00B71819"/>
    <w:rsid w:val="00B724E0"/>
    <w:rsid w:val="00B74DE0"/>
    <w:rsid w:val="00B75E51"/>
    <w:rsid w:val="00B7600E"/>
    <w:rsid w:val="00B77942"/>
    <w:rsid w:val="00B80597"/>
    <w:rsid w:val="00B8062D"/>
    <w:rsid w:val="00B82C6B"/>
    <w:rsid w:val="00B82DF3"/>
    <w:rsid w:val="00B840C0"/>
    <w:rsid w:val="00B84C88"/>
    <w:rsid w:val="00B90500"/>
    <w:rsid w:val="00B90AA1"/>
    <w:rsid w:val="00B91227"/>
    <w:rsid w:val="00B91908"/>
    <w:rsid w:val="00B92ADF"/>
    <w:rsid w:val="00B92FAA"/>
    <w:rsid w:val="00B9405F"/>
    <w:rsid w:val="00B94551"/>
    <w:rsid w:val="00B967BB"/>
    <w:rsid w:val="00B96981"/>
    <w:rsid w:val="00B96AFD"/>
    <w:rsid w:val="00BA11D5"/>
    <w:rsid w:val="00BA174A"/>
    <w:rsid w:val="00BA1756"/>
    <w:rsid w:val="00BA297C"/>
    <w:rsid w:val="00BA5570"/>
    <w:rsid w:val="00BA56D4"/>
    <w:rsid w:val="00BA5F6B"/>
    <w:rsid w:val="00BB2367"/>
    <w:rsid w:val="00BB2DE7"/>
    <w:rsid w:val="00BB494B"/>
    <w:rsid w:val="00BB520D"/>
    <w:rsid w:val="00BB5ACE"/>
    <w:rsid w:val="00BC1CA0"/>
    <w:rsid w:val="00BC2779"/>
    <w:rsid w:val="00BC28D3"/>
    <w:rsid w:val="00BC2C9A"/>
    <w:rsid w:val="00BC5123"/>
    <w:rsid w:val="00BC6972"/>
    <w:rsid w:val="00BC6E53"/>
    <w:rsid w:val="00BC7E61"/>
    <w:rsid w:val="00BD00D6"/>
    <w:rsid w:val="00BD0B7A"/>
    <w:rsid w:val="00BD1E06"/>
    <w:rsid w:val="00BD2340"/>
    <w:rsid w:val="00BD31F6"/>
    <w:rsid w:val="00BD391D"/>
    <w:rsid w:val="00BD4BE2"/>
    <w:rsid w:val="00BD654C"/>
    <w:rsid w:val="00BE22BF"/>
    <w:rsid w:val="00BE3605"/>
    <w:rsid w:val="00BE4297"/>
    <w:rsid w:val="00BF13AA"/>
    <w:rsid w:val="00BF281E"/>
    <w:rsid w:val="00BF2B8F"/>
    <w:rsid w:val="00BF38F5"/>
    <w:rsid w:val="00BF3C6C"/>
    <w:rsid w:val="00BF44D0"/>
    <w:rsid w:val="00BF53CA"/>
    <w:rsid w:val="00BF62CD"/>
    <w:rsid w:val="00C00E88"/>
    <w:rsid w:val="00C0171C"/>
    <w:rsid w:val="00C034A3"/>
    <w:rsid w:val="00C03D6D"/>
    <w:rsid w:val="00C04095"/>
    <w:rsid w:val="00C04AD1"/>
    <w:rsid w:val="00C10F3A"/>
    <w:rsid w:val="00C12604"/>
    <w:rsid w:val="00C13052"/>
    <w:rsid w:val="00C14BAD"/>
    <w:rsid w:val="00C157EE"/>
    <w:rsid w:val="00C15862"/>
    <w:rsid w:val="00C17A84"/>
    <w:rsid w:val="00C247C4"/>
    <w:rsid w:val="00C25D67"/>
    <w:rsid w:val="00C25E40"/>
    <w:rsid w:val="00C32F5E"/>
    <w:rsid w:val="00C33EEA"/>
    <w:rsid w:val="00C37EFF"/>
    <w:rsid w:val="00C4344E"/>
    <w:rsid w:val="00C44B55"/>
    <w:rsid w:val="00C45CBE"/>
    <w:rsid w:val="00C47E27"/>
    <w:rsid w:val="00C513C3"/>
    <w:rsid w:val="00C524D5"/>
    <w:rsid w:val="00C52794"/>
    <w:rsid w:val="00C53424"/>
    <w:rsid w:val="00C56618"/>
    <w:rsid w:val="00C62481"/>
    <w:rsid w:val="00C664E0"/>
    <w:rsid w:val="00C66726"/>
    <w:rsid w:val="00C71393"/>
    <w:rsid w:val="00C72204"/>
    <w:rsid w:val="00C734D8"/>
    <w:rsid w:val="00C735C3"/>
    <w:rsid w:val="00C742B2"/>
    <w:rsid w:val="00C75258"/>
    <w:rsid w:val="00C761F5"/>
    <w:rsid w:val="00C76664"/>
    <w:rsid w:val="00C76850"/>
    <w:rsid w:val="00C80BF8"/>
    <w:rsid w:val="00C81516"/>
    <w:rsid w:val="00C82D40"/>
    <w:rsid w:val="00C82DAF"/>
    <w:rsid w:val="00C87AF8"/>
    <w:rsid w:val="00C90E99"/>
    <w:rsid w:val="00C91ADF"/>
    <w:rsid w:val="00C92320"/>
    <w:rsid w:val="00C92C92"/>
    <w:rsid w:val="00C93E70"/>
    <w:rsid w:val="00C946C0"/>
    <w:rsid w:val="00C94D32"/>
    <w:rsid w:val="00C94E63"/>
    <w:rsid w:val="00C976D3"/>
    <w:rsid w:val="00CA2AF3"/>
    <w:rsid w:val="00CA340D"/>
    <w:rsid w:val="00CA4E6C"/>
    <w:rsid w:val="00CA65C4"/>
    <w:rsid w:val="00CA7CB9"/>
    <w:rsid w:val="00CB7049"/>
    <w:rsid w:val="00CB72B8"/>
    <w:rsid w:val="00CC01AA"/>
    <w:rsid w:val="00CC128D"/>
    <w:rsid w:val="00CC1B56"/>
    <w:rsid w:val="00CC2439"/>
    <w:rsid w:val="00CC25F7"/>
    <w:rsid w:val="00CC29FF"/>
    <w:rsid w:val="00CC303D"/>
    <w:rsid w:val="00CC6465"/>
    <w:rsid w:val="00CC7706"/>
    <w:rsid w:val="00CD0C9B"/>
    <w:rsid w:val="00CD11D3"/>
    <w:rsid w:val="00CD26B3"/>
    <w:rsid w:val="00CD2EEC"/>
    <w:rsid w:val="00CD4E71"/>
    <w:rsid w:val="00CD5701"/>
    <w:rsid w:val="00CD5A86"/>
    <w:rsid w:val="00CE04BC"/>
    <w:rsid w:val="00CE1036"/>
    <w:rsid w:val="00CE251F"/>
    <w:rsid w:val="00CE2758"/>
    <w:rsid w:val="00CE29A6"/>
    <w:rsid w:val="00CE5B05"/>
    <w:rsid w:val="00CE5CA8"/>
    <w:rsid w:val="00CF18FB"/>
    <w:rsid w:val="00CF4EAA"/>
    <w:rsid w:val="00CF4F56"/>
    <w:rsid w:val="00CF5E97"/>
    <w:rsid w:val="00CF5EA5"/>
    <w:rsid w:val="00CF6591"/>
    <w:rsid w:val="00CF7BE7"/>
    <w:rsid w:val="00D0005B"/>
    <w:rsid w:val="00D012E5"/>
    <w:rsid w:val="00D03F75"/>
    <w:rsid w:val="00D06DB2"/>
    <w:rsid w:val="00D07BF2"/>
    <w:rsid w:val="00D10860"/>
    <w:rsid w:val="00D10E96"/>
    <w:rsid w:val="00D14193"/>
    <w:rsid w:val="00D172C3"/>
    <w:rsid w:val="00D179B6"/>
    <w:rsid w:val="00D179BD"/>
    <w:rsid w:val="00D21DB1"/>
    <w:rsid w:val="00D24EBB"/>
    <w:rsid w:val="00D25344"/>
    <w:rsid w:val="00D267AF"/>
    <w:rsid w:val="00D26B80"/>
    <w:rsid w:val="00D304DC"/>
    <w:rsid w:val="00D32117"/>
    <w:rsid w:val="00D32F76"/>
    <w:rsid w:val="00D355E4"/>
    <w:rsid w:val="00D3610F"/>
    <w:rsid w:val="00D37F6E"/>
    <w:rsid w:val="00D4086A"/>
    <w:rsid w:val="00D40D2D"/>
    <w:rsid w:val="00D438EE"/>
    <w:rsid w:val="00D51A39"/>
    <w:rsid w:val="00D52A8B"/>
    <w:rsid w:val="00D5633D"/>
    <w:rsid w:val="00D5719C"/>
    <w:rsid w:val="00D57685"/>
    <w:rsid w:val="00D579C2"/>
    <w:rsid w:val="00D608CA"/>
    <w:rsid w:val="00D61166"/>
    <w:rsid w:val="00D65C4D"/>
    <w:rsid w:val="00D65CDC"/>
    <w:rsid w:val="00D66712"/>
    <w:rsid w:val="00D67630"/>
    <w:rsid w:val="00D67A31"/>
    <w:rsid w:val="00D71750"/>
    <w:rsid w:val="00D71D6C"/>
    <w:rsid w:val="00D800C1"/>
    <w:rsid w:val="00D80AE6"/>
    <w:rsid w:val="00D84516"/>
    <w:rsid w:val="00D85D06"/>
    <w:rsid w:val="00D86953"/>
    <w:rsid w:val="00D90593"/>
    <w:rsid w:val="00D90980"/>
    <w:rsid w:val="00D90D70"/>
    <w:rsid w:val="00D91635"/>
    <w:rsid w:val="00D94CA6"/>
    <w:rsid w:val="00D953D6"/>
    <w:rsid w:val="00D9573A"/>
    <w:rsid w:val="00DA256F"/>
    <w:rsid w:val="00DA41FA"/>
    <w:rsid w:val="00DA4EF5"/>
    <w:rsid w:val="00DA5574"/>
    <w:rsid w:val="00DA637B"/>
    <w:rsid w:val="00DA7CE7"/>
    <w:rsid w:val="00DA7F8A"/>
    <w:rsid w:val="00DB0719"/>
    <w:rsid w:val="00DB4EF2"/>
    <w:rsid w:val="00DB6442"/>
    <w:rsid w:val="00DB6D3A"/>
    <w:rsid w:val="00DB76F2"/>
    <w:rsid w:val="00DC2821"/>
    <w:rsid w:val="00DC2ABB"/>
    <w:rsid w:val="00DC34EF"/>
    <w:rsid w:val="00DC39C4"/>
    <w:rsid w:val="00DC43A2"/>
    <w:rsid w:val="00DC549D"/>
    <w:rsid w:val="00DC5CE6"/>
    <w:rsid w:val="00DC6DC3"/>
    <w:rsid w:val="00DC7E90"/>
    <w:rsid w:val="00DC7F8C"/>
    <w:rsid w:val="00DD111A"/>
    <w:rsid w:val="00DD2C20"/>
    <w:rsid w:val="00DD4CDB"/>
    <w:rsid w:val="00DD5BE7"/>
    <w:rsid w:val="00DD62C1"/>
    <w:rsid w:val="00DE35EA"/>
    <w:rsid w:val="00DE446D"/>
    <w:rsid w:val="00DE6965"/>
    <w:rsid w:val="00DF1273"/>
    <w:rsid w:val="00DF249A"/>
    <w:rsid w:val="00DF3B12"/>
    <w:rsid w:val="00DF604A"/>
    <w:rsid w:val="00DF7DA3"/>
    <w:rsid w:val="00DF7EC0"/>
    <w:rsid w:val="00E011F2"/>
    <w:rsid w:val="00E01E92"/>
    <w:rsid w:val="00E01EEF"/>
    <w:rsid w:val="00E02EE6"/>
    <w:rsid w:val="00E031A3"/>
    <w:rsid w:val="00E03209"/>
    <w:rsid w:val="00E044C1"/>
    <w:rsid w:val="00E046E1"/>
    <w:rsid w:val="00E12075"/>
    <w:rsid w:val="00E150A8"/>
    <w:rsid w:val="00E151C8"/>
    <w:rsid w:val="00E16DF2"/>
    <w:rsid w:val="00E20641"/>
    <w:rsid w:val="00E21442"/>
    <w:rsid w:val="00E22783"/>
    <w:rsid w:val="00E2362A"/>
    <w:rsid w:val="00E253B9"/>
    <w:rsid w:val="00E260D7"/>
    <w:rsid w:val="00E332E0"/>
    <w:rsid w:val="00E336C6"/>
    <w:rsid w:val="00E3430C"/>
    <w:rsid w:val="00E36209"/>
    <w:rsid w:val="00E3647B"/>
    <w:rsid w:val="00E36890"/>
    <w:rsid w:val="00E36EBE"/>
    <w:rsid w:val="00E40E4E"/>
    <w:rsid w:val="00E41635"/>
    <w:rsid w:val="00E416B2"/>
    <w:rsid w:val="00E428F4"/>
    <w:rsid w:val="00E431FA"/>
    <w:rsid w:val="00E43785"/>
    <w:rsid w:val="00E44496"/>
    <w:rsid w:val="00E44E27"/>
    <w:rsid w:val="00E45AE4"/>
    <w:rsid w:val="00E463FE"/>
    <w:rsid w:val="00E46467"/>
    <w:rsid w:val="00E50853"/>
    <w:rsid w:val="00E510D6"/>
    <w:rsid w:val="00E5136D"/>
    <w:rsid w:val="00E513C8"/>
    <w:rsid w:val="00E51D77"/>
    <w:rsid w:val="00E52AA3"/>
    <w:rsid w:val="00E5584D"/>
    <w:rsid w:val="00E55F03"/>
    <w:rsid w:val="00E57484"/>
    <w:rsid w:val="00E62FF0"/>
    <w:rsid w:val="00E631B2"/>
    <w:rsid w:val="00E634F4"/>
    <w:rsid w:val="00E63F7A"/>
    <w:rsid w:val="00E664C9"/>
    <w:rsid w:val="00E66800"/>
    <w:rsid w:val="00E6684A"/>
    <w:rsid w:val="00E668E4"/>
    <w:rsid w:val="00E6703F"/>
    <w:rsid w:val="00E67513"/>
    <w:rsid w:val="00E67B08"/>
    <w:rsid w:val="00E73B70"/>
    <w:rsid w:val="00E74E5D"/>
    <w:rsid w:val="00E75AAE"/>
    <w:rsid w:val="00E75B35"/>
    <w:rsid w:val="00E76244"/>
    <w:rsid w:val="00E77297"/>
    <w:rsid w:val="00E778BD"/>
    <w:rsid w:val="00E77FA4"/>
    <w:rsid w:val="00E80144"/>
    <w:rsid w:val="00E80604"/>
    <w:rsid w:val="00E81A83"/>
    <w:rsid w:val="00E81B3A"/>
    <w:rsid w:val="00E82A96"/>
    <w:rsid w:val="00E838A7"/>
    <w:rsid w:val="00E85958"/>
    <w:rsid w:val="00E91596"/>
    <w:rsid w:val="00E94186"/>
    <w:rsid w:val="00E94654"/>
    <w:rsid w:val="00E96647"/>
    <w:rsid w:val="00E9703C"/>
    <w:rsid w:val="00EA0327"/>
    <w:rsid w:val="00EA04BB"/>
    <w:rsid w:val="00EA1994"/>
    <w:rsid w:val="00EA1D8D"/>
    <w:rsid w:val="00EA237A"/>
    <w:rsid w:val="00EA2949"/>
    <w:rsid w:val="00EA2EE7"/>
    <w:rsid w:val="00EA3A4C"/>
    <w:rsid w:val="00EA3B2C"/>
    <w:rsid w:val="00EA5300"/>
    <w:rsid w:val="00EA7589"/>
    <w:rsid w:val="00EA7FF4"/>
    <w:rsid w:val="00EB0A90"/>
    <w:rsid w:val="00EB28E8"/>
    <w:rsid w:val="00EB2E02"/>
    <w:rsid w:val="00EB4C6C"/>
    <w:rsid w:val="00EB50A8"/>
    <w:rsid w:val="00EB6015"/>
    <w:rsid w:val="00EC07D4"/>
    <w:rsid w:val="00EC278B"/>
    <w:rsid w:val="00EC3245"/>
    <w:rsid w:val="00EC4AE8"/>
    <w:rsid w:val="00EC6181"/>
    <w:rsid w:val="00ED0794"/>
    <w:rsid w:val="00ED1DDF"/>
    <w:rsid w:val="00ED23DB"/>
    <w:rsid w:val="00ED3542"/>
    <w:rsid w:val="00ED703C"/>
    <w:rsid w:val="00ED7382"/>
    <w:rsid w:val="00EE052B"/>
    <w:rsid w:val="00EE1CE0"/>
    <w:rsid w:val="00EE3BCB"/>
    <w:rsid w:val="00EE7777"/>
    <w:rsid w:val="00EF0799"/>
    <w:rsid w:val="00EF089F"/>
    <w:rsid w:val="00EF2060"/>
    <w:rsid w:val="00EF22F3"/>
    <w:rsid w:val="00EF358D"/>
    <w:rsid w:val="00EF3EAE"/>
    <w:rsid w:val="00EF5383"/>
    <w:rsid w:val="00EF544C"/>
    <w:rsid w:val="00EF6BB7"/>
    <w:rsid w:val="00EF7BB1"/>
    <w:rsid w:val="00F02EE9"/>
    <w:rsid w:val="00F03E7C"/>
    <w:rsid w:val="00F046A1"/>
    <w:rsid w:val="00F05212"/>
    <w:rsid w:val="00F06A8C"/>
    <w:rsid w:val="00F072CB"/>
    <w:rsid w:val="00F07863"/>
    <w:rsid w:val="00F103DA"/>
    <w:rsid w:val="00F105E6"/>
    <w:rsid w:val="00F1307E"/>
    <w:rsid w:val="00F132A6"/>
    <w:rsid w:val="00F16775"/>
    <w:rsid w:val="00F20E24"/>
    <w:rsid w:val="00F2486F"/>
    <w:rsid w:val="00F24C33"/>
    <w:rsid w:val="00F24FD1"/>
    <w:rsid w:val="00F31D35"/>
    <w:rsid w:val="00F32C87"/>
    <w:rsid w:val="00F341B4"/>
    <w:rsid w:val="00F348A1"/>
    <w:rsid w:val="00F36016"/>
    <w:rsid w:val="00F36A85"/>
    <w:rsid w:val="00F36C97"/>
    <w:rsid w:val="00F37565"/>
    <w:rsid w:val="00F3790D"/>
    <w:rsid w:val="00F40F57"/>
    <w:rsid w:val="00F426B2"/>
    <w:rsid w:val="00F428CA"/>
    <w:rsid w:val="00F447AB"/>
    <w:rsid w:val="00F44871"/>
    <w:rsid w:val="00F44BCB"/>
    <w:rsid w:val="00F44DB2"/>
    <w:rsid w:val="00F502A3"/>
    <w:rsid w:val="00F505CF"/>
    <w:rsid w:val="00F51A0E"/>
    <w:rsid w:val="00F51FBC"/>
    <w:rsid w:val="00F54B4E"/>
    <w:rsid w:val="00F55F1B"/>
    <w:rsid w:val="00F56687"/>
    <w:rsid w:val="00F5687A"/>
    <w:rsid w:val="00F574F3"/>
    <w:rsid w:val="00F60B78"/>
    <w:rsid w:val="00F6170C"/>
    <w:rsid w:val="00F64F43"/>
    <w:rsid w:val="00F661EE"/>
    <w:rsid w:val="00F66745"/>
    <w:rsid w:val="00F66856"/>
    <w:rsid w:val="00F67861"/>
    <w:rsid w:val="00F716E0"/>
    <w:rsid w:val="00F73AFC"/>
    <w:rsid w:val="00F73FD5"/>
    <w:rsid w:val="00F743DA"/>
    <w:rsid w:val="00F757D3"/>
    <w:rsid w:val="00F768CC"/>
    <w:rsid w:val="00F772D2"/>
    <w:rsid w:val="00F810C8"/>
    <w:rsid w:val="00F812F1"/>
    <w:rsid w:val="00F81C60"/>
    <w:rsid w:val="00F82898"/>
    <w:rsid w:val="00F82C88"/>
    <w:rsid w:val="00F83BE9"/>
    <w:rsid w:val="00F83CAC"/>
    <w:rsid w:val="00F8490E"/>
    <w:rsid w:val="00F84D8D"/>
    <w:rsid w:val="00F862A9"/>
    <w:rsid w:val="00F93725"/>
    <w:rsid w:val="00F9579F"/>
    <w:rsid w:val="00F9688A"/>
    <w:rsid w:val="00FA0735"/>
    <w:rsid w:val="00FA0C60"/>
    <w:rsid w:val="00FA24DE"/>
    <w:rsid w:val="00FA36C4"/>
    <w:rsid w:val="00FA5CB3"/>
    <w:rsid w:val="00FB367B"/>
    <w:rsid w:val="00FB48A4"/>
    <w:rsid w:val="00FC0B02"/>
    <w:rsid w:val="00FC1B7C"/>
    <w:rsid w:val="00FC1C68"/>
    <w:rsid w:val="00FC36DB"/>
    <w:rsid w:val="00FC4581"/>
    <w:rsid w:val="00FC5332"/>
    <w:rsid w:val="00FC59AD"/>
    <w:rsid w:val="00FC703B"/>
    <w:rsid w:val="00FC771E"/>
    <w:rsid w:val="00FD2735"/>
    <w:rsid w:val="00FD2EC6"/>
    <w:rsid w:val="00FD76D9"/>
    <w:rsid w:val="00FE15C5"/>
    <w:rsid w:val="00FE23F1"/>
    <w:rsid w:val="00FE27F2"/>
    <w:rsid w:val="00FE31DB"/>
    <w:rsid w:val="00FE361A"/>
    <w:rsid w:val="00FE6F54"/>
    <w:rsid w:val="00FE7E71"/>
    <w:rsid w:val="00FF010A"/>
    <w:rsid w:val="00FF0DD5"/>
    <w:rsid w:val="00FF12A7"/>
    <w:rsid w:val="00FF182A"/>
    <w:rsid w:val="00FF22BF"/>
    <w:rsid w:val="00FF41C4"/>
    <w:rsid w:val="00FF6AF2"/>
    <w:rsid w:val="00FF6C30"/>
    <w:rsid w:val="00FF73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enu v:ext="edit" fillcolor="none [273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43A2"/>
    <w:pPr>
      <w:keepNext/>
      <w:tabs>
        <w:tab w:val="left" w:pos="1247"/>
        <w:tab w:val="left" w:pos="2552"/>
        <w:tab w:val="left" w:pos="3856"/>
        <w:tab w:val="left" w:pos="5216"/>
        <w:tab w:val="left" w:pos="7768"/>
        <w:tab w:val="left" w:pos="9072"/>
        <w:tab w:val="left" w:pos="10206"/>
      </w:tabs>
      <w:spacing w:after="240"/>
    </w:pPr>
    <w:rPr>
      <w:rFonts w:ascii="Arial" w:hAnsi="Arial"/>
      <w:sz w:val="22"/>
      <w:lang w:val="sv-SE"/>
    </w:rPr>
  </w:style>
  <w:style w:type="paragraph" w:styleId="Heading1">
    <w:name w:val="heading 1"/>
    <w:basedOn w:val="Normal"/>
    <w:next w:val="Normal"/>
    <w:link w:val="Heading1Char"/>
    <w:qFormat/>
    <w:rsid w:val="00855678"/>
    <w:pPr>
      <w:numPr>
        <w:numId w:val="1"/>
      </w:numPr>
      <w:spacing w:before="480" w:after="180"/>
      <w:outlineLvl w:val="0"/>
    </w:pPr>
    <w:rPr>
      <w:b/>
      <w:caps/>
      <w:kern w:val="28"/>
      <w:sz w:val="24"/>
      <w:u w:val="single"/>
    </w:rPr>
  </w:style>
  <w:style w:type="paragraph" w:styleId="Heading2">
    <w:name w:val="heading 2"/>
    <w:basedOn w:val="Heading1"/>
    <w:next w:val="Normal"/>
    <w:link w:val="Heading2Char"/>
    <w:qFormat/>
    <w:rsid w:val="00C87AF8"/>
    <w:pPr>
      <w:numPr>
        <w:ilvl w:val="1"/>
      </w:numPr>
      <w:tabs>
        <w:tab w:val="clear" w:pos="792"/>
        <w:tab w:val="num" w:pos="360"/>
      </w:tabs>
      <w:spacing w:before="240" w:after="240"/>
      <w:ind w:left="0" w:firstLine="0"/>
      <w:outlineLvl w:val="1"/>
    </w:pPr>
    <w:rPr>
      <w:sz w:val="22"/>
      <w:u w:val="none"/>
    </w:rPr>
  </w:style>
  <w:style w:type="paragraph" w:styleId="Heading3">
    <w:name w:val="heading 3"/>
    <w:basedOn w:val="Heading2"/>
    <w:next w:val="Normal"/>
    <w:qFormat/>
    <w:rsid w:val="00C87AF8"/>
    <w:pPr>
      <w:numPr>
        <w:ilvl w:val="2"/>
      </w:numPr>
      <w:tabs>
        <w:tab w:val="clear" w:pos="1440"/>
        <w:tab w:val="num" w:pos="360"/>
        <w:tab w:val="left" w:pos="794"/>
      </w:tabs>
      <w:spacing w:after="120"/>
      <w:ind w:left="0" w:firstLine="0"/>
      <w:outlineLvl w:val="2"/>
    </w:pPr>
    <w:rPr>
      <w:i/>
      <w:caps w:val="0"/>
    </w:rPr>
  </w:style>
  <w:style w:type="paragraph" w:styleId="Heading4">
    <w:name w:val="heading 4"/>
    <w:basedOn w:val="Heading3"/>
    <w:next w:val="Normal"/>
    <w:qFormat/>
    <w:rsid w:val="00C87AF8"/>
    <w:pPr>
      <w:numPr>
        <w:ilvl w:val="3"/>
      </w:numPr>
      <w:tabs>
        <w:tab w:val="clear" w:pos="1800"/>
        <w:tab w:val="num" w:pos="360"/>
      </w:tabs>
      <w:spacing w:before="180" w:after="180"/>
      <w:ind w:left="0" w:firstLine="0"/>
      <w:outlineLvl w:val="3"/>
    </w:pPr>
    <w:rPr>
      <w:b w:val="0"/>
    </w:rPr>
  </w:style>
  <w:style w:type="paragraph" w:styleId="Heading5">
    <w:name w:val="heading 5"/>
    <w:basedOn w:val="Normal"/>
    <w:next w:val="Normal"/>
    <w:qFormat/>
    <w:rsid w:val="00B62880"/>
    <w:pPr>
      <w:spacing w:before="240" w:after="60"/>
      <w:jc w:val="center"/>
      <w:outlineLvl w:val="4"/>
    </w:pPr>
    <w:rPr>
      <w:b/>
      <w:i/>
    </w:rPr>
  </w:style>
  <w:style w:type="paragraph" w:styleId="Heading6">
    <w:name w:val="heading 6"/>
    <w:basedOn w:val="Normal"/>
    <w:next w:val="Normal"/>
    <w:qFormat/>
    <w:rsid w:val="00855678"/>
    <w:pPr>
      <w:spacing w:before="240" w:after="60"/>
      <w:ind w:left="5216"/>
      <w:outlineLvl w:val="5"/>
    </w:pPr>
    <w:rPr>
      <w:i/>
    </w:rPr>
  </w:style>
  <w:style w:type="paragraph" w:styleId="Heading7">
    <w:name w:val="heading 7"/>
    <w:basedOn w:val="Normal"/>
    <w:next w:val="Normal"/>
    <w:qFormat/>
    <w:rsid w:val="00855678"/>
    <w:pPr>
      <w:spacing w:before="240" w:after="60"/>
      <w:ind w:left="5216"/>
      <w:outlineLvl w:val="6"/>
    </w:pPr>
  </w:style>
  <w:style w:type="paragraph" w:styleId="Heading8">
    <w:name w:val="heading 8"/>
    <w:basedOn w:val="Normal"/>
    <w:next w:val="Normal"/>
    <w:qFormat/>
    <w:rsid w:val="00855678"/>
    <w:pPr>
      <w:spacing w:before="240" w:after="60"/>
      <w:ind w:left="5216"/>
      <w:outlineLvl w:val="7"/>
    </w:pPr>
    <w:rPr>
      <w:i/>
    </w:rPr>
  </w:style>
  <w:style w:type="paragraph" w:styleId="Heading9">
    <w:name w:val="heading 9"/>
    <w:basedOn w:val="Normal"/>
    <w:next w:val="Normal"/>
    <w:qFormat/>
    <w:rsid w:val="00855678"/>
    <w:pPr>
      <w:spacing w:before="240" w:after="60"/>
      <w:ind w:left="5216"/>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55678"/>
    <w:pPr>
      <w:tabs>
        <w:tab w:val="clear" w:pos="9072"/>
        <w:tab w:val="center" w:pos="4819"/>
        <w:tab w:val="right" w:pos="9071"/>
      </w:tabs>
    </w:pPr>
  </w:style>
  <w:style w:type="paragraph" w:styleId="Footer">
    <w:name w:val="footer"/>
    <w:basedOn w:val="Normal"/>
    <w:rsid w:val="00855678"/>
    <w:pPr>
      <w:tabs>
        <w:tab w:val="center" w:pos="4153"/>
        <w:tab w:val="right" w:pos="8306"/>
      </w:tabs>
    </w:pPr>
  </w:style>
  <w:style w:type="paragraph" w:styleId="BodyText">
    <w:name w:val="Body Text"/>
    <w:basedOn w:val="Normal"/>
    <w:rsid w:val="00855678"/>
    <w:pPr>
      <w:tabs>
        <w:tab w:val="left" w:pos="6464"/>
      </w:tabs>
      <w:spacing w:before="240"/>
      <w:ind w:left="2552"/>
    </w:pPr>
    <w:rPr>
      <w:lang w:val="en-GB"/>
    </w:rPr>
  </w:style>
  <w:style w:type="paragraph" w:customStyle="1" w:styleId="Text">
    <w:name w:val="Text"/>
    <w:basedOn w:val="Normal"/>
    <w:rsid w:val="00855678"/>
    <w:pPr>
      <w:tabs>
        <w:tab w:val="left" w:pos="6464"/>
      </w:tabs>
      <w:ind w:left="2552"/>
    </w:pPr>
    <w:rPr>
      <w:lang w:val="en-GB"/>
    </w:rPr>
  </w:style>
  <w:style w:type="paragraph" w:customStyle="1" w:styleId="Small">
    <w:name w:val="Small"/>
    <w:rsid w:val="00855678"/>
    <w:rPr>
      <w:rFonts w:ascii="Helvetica" w:hAnsi="Helvetica"/>
      <w:noProof/>
      <w:sz w:val="12"/>
      <w:lang w:val="en-GB"/>
    </w:rPr>
  </w:style>
  <w:style w:type="paragraph" w:customStyle="1" w:styleId="Type">
    <w:name w:val="Type"/>
    <w:rsid w:val="00855678"/>
    <w:rPr>
      <w:rFonts w:ascii="Helvetica" w:hAnsi="Helvetica"/>
      <w:b/>
      <w:noProof/>
      <w:lang w:val="en-GB"/>
    </w:rPr>
  </w:style>
  <w:style w:type="paragraph" w:customStyle="1" w:styleId="Headerfield">
    <w:name w:val="Header field"/>
    <w:rsid w:val="00855678"/>
    <w:rPr>
      <w:rFonts w:ascii="Palatino" w:hAnsi="Palatino"/>
      <w:noProof/>
      <w:lang w:val="en-GB"/>
    </w:rPr>
  </w:style>
  <w:style w:type="character" w:styleId="PageNumber">
    <w:name w:val="page number"/>
    <w:basedOn w:val="DefaultParagraphFont"/>
    <w:rsid w:val="00855678"/>
  </w:style>
  <w:style w:type="paragraph" w:styleId="BodyTextIndent">
    <w:name w:val="Body Text Indent"/>
    <w:basedOn w:val="Normal"/>
    <w:rsid w:val="00855678"/>
    <w:pPr>
      <w:ind w:left="2492"/>
    </w:pPr>
  </w:style>
  <w:style w:type="paragraph" w:styleId="BodyTextIndent2">
    <w:name w:val="Body Text Indent 2"/>
    <w:aliases w:val="  uvlaka 2"/>
    <w:basedOn w:val="Normal"/>
    <w:link w:val="BodyTextIndent2Char"/>
    <w:rsid w:val="00855678"/>
    <w:pPr>
      <w:ind w:left="2494"/>
      <w:jc w:val="both"/>
    </w:pPr>
  </w:style>
  <w:style w:type="paragraph" w:styleId="BodyTextIndent3">
    <w:name w:val="Body Text Indent 3"/>
    <w:aliases w:val=" uvlaka 3"/>
    <w:basedOn w:val="Normal"/>
    <w:rsid w:val="00855678"/>
    <w:pPr>
      <w:ind w:left="2552" w:hanging="2552"/>
      <w:jc w:val="both"/>
    </w:pPr>
  </w:style>
  <w:style w:type="paragraph" w:styleId="BodyText2">
    <w:name w:val="Body Text 2"/>
    <w:basedOn w:val="Normal"/>
    <w:rsid w:val="00855678"/>
    <w:pPr>
      <w:spacing w:after="120" w:line="480" w:lineRule="auto"/>
    </w:pPr>
  </w:style>
  <w:style w:type="paragraph" w:styleId="Caption">
    <w:name w:val="caption"/>
    <w:basedOn w:val="Normal"/>
    <w:next w:val="Normal"/>
    <w:qFormat/>
    <w:rsid w:val="00855678"/>
    <w:pPr>
      <w:spacing w:before="120" w:after="120"/>
    </w:pPr>
    <w:rPr>
      <w:b/>
      <w:i/>
    </w:rPr>
  </w:style>
  <w:style w:type="paragraph" w:styleId="TOC1">
    <w:name w:val="toc 1"/>
    <w:basedOn w:val="Normal"/>
    <w:next w:val="Normal"/>
    <w:autoRedefine/>
    <w:uiPriority w:val="39"/>
    <w:rsid w:val="00855678"/>
    <w:pPr>
      <w:tabs>
        <w:tab w:val="clear" w:pos="1247"/>
        <w:tab w:val="clear" w:pos="2552"/>
        <w:tab w:val="clear" w:pos="3856"/>
        <w:tab w:val="clear" w:pos="5216"/>
        <w:tab w:val="clear" w:pos="7768"/>
        <w:tab w:val="clear" w:pos="9072"/>
        <w:tab w:val="clear" w:pos="10206"/>
        <w:tab w:val="left" w:pos="450"/>
        <w:tab w:val="right" w:leader="dot" w:pos="10025"/>
      </w:tabs>
      <w:spacing w:before="120" w:after="120"/>
    </w:pPr>
    <w:rPr>
      <w:rFonts w:ascii="Times New Roman" w:hAnsi="Times New Roman"/>
      <w:b/>
      <w:caps/>
      <w:noProof/>
      <w:sz w:val="20"/>
      <w:lang w:val="en-US"/>
    </w:rPr>
  </w:style>
  <w:style w:type="paragraph" w:styleId="TOC2">
    <w:name w:val="toc 2"/>
    <w:basedOn w:val="Normal"/>
    <w:next w:val="Normal"/>
    <w:autoRedefine/>
    <w:uiPriority w:val="39"/>
    <w:rsid w:val="00855678"/>
    <w:pPr>
      <w:tabs>
        <w:tab w:val="clear" w:pos="1247"/>
        <w:tab w:val="clear" w:pos="2552"/>
        <w:tab w:val="clear" w:pos="3856"/>
        <w:tab w:val="clear" w:pos="5216"/>
        <w:tab w:val="clear" w:pos="7768"/>
        <w:tab w:val="clear" w:pos="9072"/>
        <w:tab w:val="clear" w:pos="10206"/>
      </w:tabs>
      <w:spacing w:after="0"/>
      <w:ind w:left="220"/>
    </w:pPr>
    <w:rPr>
      <w:rFonts w:ascii="Times New Roman" w:hAnsi="Times New Roman"/>
      <w:smallCaps/>
      <w:sz w:val="20"/>
    </w:rPr>
  </w:style>
  <w:style w:type="paragraph" w:styleId="TOC3">
    <w:name w:val="toc 3"/>
    <w:basedOn w:val="Normal"/>
    <w:next w:val="Normal"/>
    <w:autoRedefine/>
    <w:uiPriority w:val="39"/>
    <w:rsid w:val="00855678"/>
    <w:pPr>
      <w:tabs>
        <w:tab w:val="clear" w:pos="1247"/>
        <w:tab w:val="clear" w:pos="2552"/>
        <w:tab w:val="clear" w:pos="3856"/>
        <w:tab w:val="clear" w:pos="5216"/>
        <w:tab w:val="clear" w:pos="7768"/>
        <w:tab w:val="clear" w:pos="9072"/>
        <w:tab w:val="clear" w:pos="10206"/>
      </w:tabs>
      <w:spacing w:after="0"/>
      <w:ind w:left="440"/>
    </w:pPr>
    <w:rPr>
      <w:rFonts w:ascii="Times New Roman" w:hAnsi="Times New Roman"/>
      <w:i/>
      <w:sz w:val="20"/>
    </w:rPr>
  </w:style>
  <w:style w:type="paragraph" w:styleId="TOC4">
    <w:name w:val="toc 4"/>
    <w:basedOn w:val="Normal"/>
    <w:next w:val="Normal"/>
    <w:autoRedefine/>
    <w:uiPriority w:val="39"/>
    <w:rsid w:val="00855678"/>
    <w:pPr>
      <w:tabs>
        <w:tab w:val="clear" w:pos="1247"/>
        <w:tab w:val="clear" w:pos="2552"/>
        <w:tab w:val="clear" w:pos="3856"/>
        <w:tab w:val="clear" w:pos="5216"/>
        <w:tab w:val="clear" w:pos="7768"/>
        <w:tab w:val="clear" w:pos="9072"/>
        <w:tab w:val="clear" w:pos="10206"/>
      </w:tabs>
      <w:spacing w:after="0"/>
      <w:ind w:left="660"/>
    </w:pPr>
    <w:rPr>
      <w:rFonts w:ascii="Times New Roman" w:hAnsi="Times New Roman"/>
      <w:sz w:val="18"/>
    </w:rPr>
  </w:style>
  <w:style w:type="paragraph" w:styleId="TOC5">
    <w:name w:val="toc 5"/>
    <w:basedOn w:val="Normal"/>
    <w:next w:val="Normal"/>
    <w:autoRedefine/>
    <w:semiHidden/>
    <w:rsid w:val="00855678"/>
    <w:pPr>
      <w:tabs>
        <w:tab w:val="clear" w:pos="1247"/>
        <w:tab w:val="clear" w:pos="2552"/>
        <w:tab w:val="clear" w:pos="3856"/>
        <w:tab w:val="clear" w:pos="5216"/>
        <w:tab w:val="clear" w:pos="7768"/>
        <w:tab w:val="clear" w:pos="9072"/>
        <w:tab w:val="clear" w:pos="10206"/>
      </w:tabs>
      <w:spacing w:after="0"/>
      <w:ind w:left="880"/>
    </w:pPr>
    <w:rPr>
      <w:rFonts w:ascii="Times New Roman" w:hAnsi="Times New Roman"/>
      <w:sz w:val="18"/>
    </w:rPr>
  </w:style>
  <w:style w:type="paragraph" w:styleId="TOC6">
    <w:name w:val="toc 6"/>
    <w:basedOn w:val="Normal"/>
    <w:next w:val="Normal"/>
    <w:autoRedefine/>
    <w:semiHidden/>
    <w:rsid w:val="00855678"/>
    <w:pPr>
      <w:tabs>
        <w:tab w:val="clear" w:pos="1247"/>
        <w:tab w:val="clear" w:pos="2552"/>
        <w:tab w:val="clear" w:pos="3856"/>
        <w:tab w:val="clear" w:pos="5216"/>
        <w:tab w:val="clear" w:pos="7768"/>
        <w:tab w:val="clear" w:pos="9072"/>
        <w:tab w:val="clear" w:pos="10206"/>
      </w:tabs>
      <w:spacing w:after="0"/>
      <w:ind w:left="1100"/>
    </w:pPr>
    <w:rPr>
      <w:rFonts w:ascii="Times New Roman" w:hAnsi="Times New Roman"/>
      <w:sz w:val="18"/>
    </w:rPr>
  </w:style>
  <w:style w:type="paragraph" w:styleId="TOC7">
    <w:name w:val="toc 7"/>
    <w:basedOn w:val="Normal"/>
    <w:next w:val="Normal"/>
    <w:autoRedefine/>
    <w:semiHidden/>
    <w:rsid w:val="00855678"/>
    <w:pPr>
      <w:tabs>
        <w:tab w:val="clear" w:pos="1247"/>
        <w:tab w:val="clear" w:pos="2552"/>
        <w:tab w:val="clear" w:pos="3856"/>
        <w:tab w:val="clear" w:pos="5216"/>
        <w:tab w:val="clear" w:pos="7768"/>
        <w:tab w:val="clear" w:pos="9072"/>
        <w:tab w:val="clear" w:pos="10206"/>
      </w:tabs>
      <w:spacing w:after="0"/>
      <w:ind w:left="1320"/>
    </w:pPr>
    <w:rPr>
      <w:rFonts w:ascii="Times New Roman" w:hAnsi="Times New Roman"/>
      <w:sz w:val="18"/>
    </w:rPr>
  </w:style>
  <w:style w:type="paragraph" w:styleId="TOC8">
    <w:name w:val="toc 8"/>
    <w:basedOn w:val="Normal"/>
    <w:next w:val="Normal"/>
    <w:autoRedefine/>
    <w:semiHidden/>
    <w:rsid w:val="00855678"/>
    <w:pPr>
      <w:tabs>
        <w:tab w:val="clear" w:pos="1247"/>
        <w:tab w:val="clear" w:pos="2552"/>
        <w:tab w:val="clear" w:pos="3856"/>
        <w:tab w:val="clear" w:pos="5216"/>
        <w:tab w:val="clear" w:pos="7768"/>
        <w:tab w:val="clear" w:pos="9072"/>
        <w:tab w:val="clear" w:pos="10206"/>
      </w:tabs>
      <w:spacing w:after="0"/>
      <w:ind w:left="1540"/>
    </w:pPr>
    <w:rPr>
      <w:rFonts w:ascii="Times New Roman" w:hAnsi="Times New Roman"/>
      <w:sz w:val="18"/>
    </w:rPr>
  </w:style>
  <w:style w:type="paragraph" w:styleId="TOC9">
    <w:name w:val="toc 9"/>
    <w:basedOn w:val="Normal"/>
    <w:next w:val="Normal"/>
    <w:autoRedefine/>
    <w:semiHidden/>
    <w:rsid w:val="00855678"/>
    <w:pPr>
      <w:tabs>
        <w:tab w:val="clear" w:pos="1247"/>
        <w:tab w:val="clear" w:pos="2552"/>
        <w:tab w:val="clear" w:pos="3856"/>
        <w:tab w:val="clear" w:pos="5216"/>
        <w:tab w:val="clear" w:pos="7768"/>
        <w:tab w:val="clear" w:pos="9072"/>
        <w:tab w:val="clear" w:pos="10206"/>
      </w:tabs>
      <w:spacing w:after="0"/>
      <w:ind w:left="1760"/>
    </w:pPr>
    <w:rPr>
      <w:rFonts w:ascii="Times New Roman" w:hAnsi="Times New Roman"/>
      <w:sz w:val="18"/>
    </w:rPr>
  </w:style>
  <w:style w:type="paragraph" w:styleId="BodyText3">
    <w:name w:val="Body Text 3"/>
    <w:basedOn w:val="Normal"/>
    <w:rsid w:val="00855678"/>
    <w:pPr>
      <w:jc w:val="both"/>
    </w:pPr>
    <w:rPr>
      <w:lang w:val="en-GB"/>
    </w:rPr>
  </w:style>
  <w:style w:type="character" w:styleId="Hyperlink">
    <w:name w:val="Hyperlink"/>
    <w:basedOn w:val="DefaultParagraphFont"/>
    <w:uiPriority w:val="99"/>
    <w:rsid w:val="00855678"/>
    <w:rPr>
      <w:color w:val="0000FF"/>
      <w:u w:val="single"/>
    </w:rPr>
  </w:style>
  <w:style w:type="paragraph" w:styleId="DocumentMap">
    <w:name w:val="Document Map"/>
    <w:basedOn w:val="Normal"/>
    <w:semiHidden/>
    <w:rsid w:val="00855678"/>
    <w:pPr>
      <w:shd w:val="clear" w:color="auto" w:fill="000080"/>
    </w:pPr>
    <w:rPr>
      <w:rFonts w:ascii="Tahoma" w:hAnsi="Tahoma"/>
    </w:rPr>
  </w:style>
  <w:style w:type="character" w:styleId="FollowedHyperlink">
    <w:name w:val="FollowedHyperlink"/>
    <w:basedOn w:val="DefaultParagraphFont"/>
    <w:rsid w:val="00855678"/>
    <w:rPr>
      <w:color w:val="800080"/>
      <w:u w:val="single"/>
    </w:rPr>
  </w:style>
  <w:style w:type="paragraph" w:styleId="HTMLPreformatted">
    <w:name w:val="HTML Preformatted"/>
    <w:basedOn w:val="Normal"/>
    <w:rsid w:val="00855678"/>
    <w:pPr>
      <w:keepNext w:val="0"/>
      <w:tabs>
        <w:tab w:val="clear" w:pos="1247"/>
        <w:tab w:val="clear" w:pos="2552"/>
        <w:tab w:val="clear" w:pos="3856"/>
        <w:tab w:val="clear" w:pos="5216"/>
        <w:tab w:val="clear" w:pos="7768"/>
        <w:tab w:val="clear" w:pos="9072"/>
        <w:tab w:val="clear" w:pos="102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color w:val="000000"/>
      <w:sz w:val="20"/>
      <w:lang w:val="en-GB"/>
    </w:rPr>
  </w:style>
  <w:style w:type="paragraph" w:styleId="NormalWeb">
    <w:name w:val="Normal (Web)"/>
    <w:basedOn w:val="Normal"/>
    <w:rsid w:val="00855678"/>
    <w:pPr>
      <w:keepNext w:val="0"/>
      <w:tabs>
        <w:tab w:val="clear" w:pos="1247"/>
        <w:tab w:val="clear" w:pos="2552"/>
        <w:tab w:val="clear" w:pos="3856"/>
        <w:tab w:val="clear" w:pos="5216"/>
        <w:tab w:val="clear" w:pos="7768"/>
        <w:tab w:val="clear" w:pos="9072"/>
        <w:tab w:val="clear" w:pos="10206"/>
      </w:tabs>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basedOn w:val="DefaultParagraphFont"/>
    <w:qFormat/>
    <w:rsid w:val="00855678"/>
    <w:rPr>
      <w:b/>
      <w:bCs/>
    </w:rPr>
  </w:style>
  <w:style w:type="paragraph" w:styleId="Title">
    <w:name w:val="Title"/>
    <w:basedOn w:val="Normal"/>
    <w:qFormat/>
    <w:rsid w:val="00855678"/>
    <w:pPr>
      <w:keepNext w:val="0"/>
      <w:tabs>
        <w:tab w:val="clear" w:pos="1247"/>
        <w:tab w:val="clear" w:pos="2552"/>
        <w:tab w:val="clear" w:pos="3856"/>
        <w:tab w:val="clear" w:pos="5216"/>
        <w:tab w:val="clear" w:pos="7768"/>
        <w:tab w:val="clear" w:pos="9072"/>
        <w:tab w:val="clear" w:pos="10206"/>
      </w:tabs>
      <w:spacing w:after="0"/>
      <w:jc w:val="center"/>
    </w:pPr>
    <w:rPr>
      <w:rFonts w:ascii="Times New Roman" w:hAnsi="Times New Roman"/>
      <w:b/>
      <w:bCs/>
      <w:sz w:val="32"/>
      <w:szCs w:val="24"/>
      <w:lang w:val="en-GB"/>
    </w:rPr>
  </w:style>
  <w:style w:type="paragraph" w:customStyle="1" w:styleId="doctext">
    <w:name w:val="doctext"/>
    <w:basedOn w:val="Normal"/>
    <w:rsid w:val="00855678"/>
    <w:pPr>
      <w:keepNext w:val="0"/>
      <w:tabs>
        <w:tab w:val="clear" w:pos="1247"/>
        <w:tab w:val="clear" w:pos="2552"/>
        <w:tab w:val="clear" w:pos="3856"/>
        <w:tab w:val="clear" w:pos="5216"/>
        <w:tab w:val="clear" w:pos="7768"/>
        <w:tab w:val="clear" w:pos="9072"/>
        <w:tab w:val="clear" w:pos="10206"/>
      </w:tabs>
      <w:spacing w:before="100" w:beforeAutospacing="1" w:after="100" w:afterAutospacing="1"/>
    </w:pPr>
    <w:rPr>
      <w:rFonts w:ascii="Arial Unicode MS" w:eastAsia="Arial Unicode MS" w:hAnsi="Arial Unicode MS" w:cs="Arial Unicode MS"/>
      <w:sz w:val="24"/>
      <w:szCs w:val="24"/>
      <w:lang w:val="en-GB"/>
    </w:rPr>
  </w:style>
  <w:style w:type="character" w:customStyle="1" w:styleId="summary">
    <w:name w:val="summary"/>
    <w:basedOn w:val="DefaultParagraphFont"/>
    <w:rsid w:val="00855678"/>
  </w:style>
  <w:style w:type="character" w:styleId="HTMLCite">
    <w:name w:val="HTML Cite"/>
    <w:basedOn w:val="DefaultParagraphFont"/>
    <w:rsid w:val="00855678"/>
    <w:rPr>
      <w:i/>
      <w:iCs/>
    </w:rPr>
  </w:style>
  <w:style w:type="paragraph" w:styleId="TableofFigures">
    <w:name w:val="table of figures"/>
    <w:basedOn w:val="Normal"/>
    <w:next w:val="Normal"/>
    <w:uiPriority w:val="99"/>
    <w:rsid w:val="00855678"/>
    <w:pPr>
      <w:tabs>
        <w:tab w:val="clear" w:pos="1247"/>
        <w:tab w:val="clear" w:pos="2552"/>
        <w:tab w:val="clear" w:pos="3856"/>
        <w:tab w:val="clear" w:pos="5216"/>
        <w:tab w:val="clear" w:pos="7768"/>
        <w:tab w:val="clear" w:pos="9072"/>
        <w:tab w:val="clear" w:pos="10206"/>
      </w:tabs>
      <w:spacing w:after="0"/>
      <w:ind w:left="440" w:hanging="440"/>
    </w:pPr>
    <w:rPr>
      <w:rFonts w:ascii="Times New Roman" w:hAnsi="Times New Roman"/>
      <w:caps/>
      <w:sz w:val="20"/>
    </w:rPr>
  </w:style>
  <w:style w:type="character" w:styleId="Emphasis">
    <w:name w:val="Emphasis"/>
    <w:basedOn w:val="DefaultParagraphFont"/>
    <w:qFormat/>
    <w:rsid w:val="00855678"/>
    <w:rPr>
      <w:i/>
      <w:iCs/>
    </w:rPr>
  </w:style>
  <w:style w:type="character" w:styleId="HTMLCode">
    <w:name w:val="HTML Code"/>
    <w:basedOn w:val="DefaultParagraphFont"/>
    <w:rsid w:val="00855678"/>
    <w:rPr>
      <w:rFonts w:ascii="Courier New" w:eastAsia="Arial Unicode MS" w:hAnsi="Courier New" w:cs="Courier New" w:hint="default"/>
      <w:sz w:val="20"/>
      <w:szCs w:val="20"/>
    </w:rPr>
  </w:style>
  <w:style w:type="paragraph" w:customStyle="1" w:styleId="copyright">
    <w:name w:val="copyright"/>
    <w:basedOn w:val="Normal"/>
    <w:rsid w:val="00855678"/>
    <w:pPr>
      <w:keepNext w:val="0"/>
      <w:tabs>
        <w:tab w:val="clear" w:pos="1247"/>
        <w:tab w:val="clear" w:pos="2552"/>
        <w:tab w:val="clear" w:pos="3856"/>
        <w:tab w:val="clear" w:pos="5216"/>
        <w:tab w:val="clear" w:pos="7768"/>
        <w:tab w:val="clear" w:pos="9072"/>
        <w:tab w:val="clear" w:pos="10206"/>
      </w:tabs>
      <w:spacing w:before="100" w:beforeAutospacing="1" w:after="100" w:afterAutospacing="1"/>
    </w:pPr>
    <w:rPr>
      <w:rFonts w:ascii="Arial Unicode MS" w:eastAsia="Arial Unicode MS" w:hAnsi="Arial Unicode MS" w:cs="Arial Unicode MS"/>
      <w:sz w:val="24"/>
      <w:szCs w:val="24"/>
      <w:lang w:val="en-GB"/>
    </w:rPr>
  </w:style>
  <w:style w:type="paragraph" w:customStyle="1" w:styleId="prepublicationwarning">
    <w:name w:val="prepublicationwarning"/>
    <w:basedOn w:val="Normal"/>
    <w:rsid w:val="00855678"/>
    <w:pPr>
      <w:keepNext w:val="0"/>
      <w:pBdr>
        <w:top w:val="double" w:sz="6" w:space="12" w:color="000000"/>
        <w:left w:val="double" w:sz="6" w:space="12" w:color="000000"/>
        <w:bottom w:val="double" w:sz="6" w:space="12" w:color="000000"/>
        <w:right w:val="double" w:sz="6" w:space="12" w:color="000000"/>
      </w:pBdr>
      <w:shd w:val="clear" w:color="auto" w:fill="FFFF00"/>
      <w:tabs>
        <w:tab w:val="clear" w:pos="1247"/>
        <w:tab w:val="clear" w:pos="2552"/>
        <w:tab w:val="clear" w:pos="3856"/>
        <w:tab w:val="clear" w:pos="5216"/>
        <w:tab w:val="clear" w:pos="7768"/>
        <w:tab w:val="clear" w:pos="9072"/>
        <w:tab w:val="clear" w:pos="10206"/>
      </w:tabs>
      <w:spacing w:before="240"/>
    </w:pPr>
    <w:rPr>
      <w:rFonts w:ascii="Arial Unicode MS" w:eastAsia="Arial Unicode MS" w:hAnsi="Arial Unicode MS" w:cs="Arial Unicode MS"/>
      <w:b/>
      <w:bCs/>
      <w:sz w:val="24"/>
      <w:szCs w:val="24"/>
      <w:lang w:val="en-GB"/>
    </w:rPr>
  </w:style>
  <w:style w:type="paragraph" w:customStyle="1" w:styleId="hide">
    <w:name w:val="hide"/>
    <w:basedOn w:val="Normal"/>
    <w:rsid w:val="00855678"/>
    <w:pPr>
      <w:keepNext w:val="0"/>
      <w:tabs>
        <w:tab w:val="clear" w:pos="1247"/>
        <w:tab w:val="clear" w:pos="2552"/>
        <w:tab w:val="clear" w:pos="3856"/>
        <w:tab w:val="clear" w:pos="5216"/>
        <w:tab w:val="clear" w:pos="7768"/>
        <w:tab w:val="clear" w:pos="9072"/>
        <w:tab w:val="clear" w:pos="10206"/>
      </w:tabs>
      <w:spacing w:before="100" w:beforeAutospacing="1" w:after="100" w:afterAutospacing="1"/>
    </w:pPr>
    <w:rPr>
      <w:rFonts w:ascii="Arial Unicode MS" w:eastAsia="Arial Unicode MS" w:hAnsi="Arial Unicode MS" w:cs="Arial Unicode MS"/>
      <w:vanish/>
      <w:sz w:val="24"/>
      <w:szCs w:val="24"/>
      <w:lang w:val="en-GB"/>
    </w:rPr>
  </w:style>
  <w:style w:type="paragraph" w:customStyle="1" w:styleId="Heading11">
    <w:name w:val="Heading 11"/>
    <w:basedOn w:val="Normal"/>
    <w:rsid w:val="00855678"/>
    <w:pPr>
      <w:keepNext w:val="0"/>
      <w:shd w:val="clear" w:color="auto" w:fill="FFFFFF"/>
      <w:tabs>
        <w:tab w:val="clear" w:pos="1247"/>
        <w:tab w:val="clear" w:pos="2552"/>
        <w:tab w:val="clear" w:pos="3856"/>
        <w:tab w:val="clear" w:pos="5216"/>
        <w:tab w:val="clear" w:pos="7768"/>
        <w:tab w:val="clear" w:pos="9072"/>
        <w:tab w:val="clear" w:pos="10206"/>
      </w:tabs>
      <w:spacing w:before="480" w:after="100" w:afterAutospacing="1"/>
      <w:outlineLvl w:val="1"/>
    </w:pPr>
    <w:rPr>
      <w:rFonts w:eastAsia="Arial Unicode MS" w:cs="Arial"/>
      <w:b/>
      <w:bCs/>
      <w:color w:val="005A9C"/>
      <w:kern w:val="36"/>
      <w:sz w:val="41"/>
      <w:szCs w:val="41"/>
      <w:lang w:val="en-GB"/>
    </w:rPr>
  </w:style>
  <w:style w:type="character" w:customStyle="1" w:styleId="Heading1Char">
    <w:name w:val="Heading 1 Char"/>
    <w:basedOn w:val="DefaultParagraphFont"/>
    <w:link w:val="Heading1"/>
    <w:rsid w:val="001F5850"/>
    <w:rPr>
      <w:rFonts w:ascii="Arial" w:hAnsi="Arial"/>
      <w:b/>
      <w:caps/>
      <w:kern w:val="28"/>
      <w:sz w:val="24"/>
      <w:u w:val="single"/>
      <w:lang w:val="sv-SE" w:eastAsia="en-US" w:bidi="ar-SA"/>
    </w:rPr>
  </w:style>
  <w:style w:type="character" w:customStyle="1" w:styleId="Heading2Char">
    <w:name w:val="Heading 2 Char"/>
    <w:basedOn w:val="Heading1Char"/>
    <w:link w:val="Heading2"/>
    <w:rsid w:val="00C87AF8"/>
    <w:rPr>
      <w:b/>
      <w:caps/>
      <w:sz w:val="22"/>
    </w:rPr>
  </w:style>
  <w:style w:type="table" w:styleId="TableGrid">
    <w:name w:val="Table Grid"/>
    <w:basedOn w:val="TableNormal"/>
    <w:uiPriority w:val="59"/>
    <w:rsid w:val="000C47C7"/>
    <w:pPr>
      <w:keepNext/>
      <w:tabs>
        <w:tab w:val="left" w:pos="1247"/>
        <w:tab w:val="left" w:pos="2552"/>
        <w:tab w:val="left" w:pos="3856"/>
        <w:tab w:val="left" w:pos="5216"/>
        <w:tab w:val="left" w:pos="7768"/>
        <w:tab w:val="left" w:pos="9072"/>
        <w:tab w:val="left" w:pos="10206"/>
      </w:tabs>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3988">
    <w:name w:val="z3988"/>
    <w:basedOn w:val="DefaultParagraphFont"/>
    <w:rsid w:val="00792851"/>
  </w:style>
  <w:style w:type="character" w:styleId="HTMLDefinition">
    <w:name w:val="HTML Definition"/>
    <w:basedOn w:val="DefaultParagraphFont"/>
    <w:rsid w:val="00841768"/>
    <w:rPr>
      <w:i/>
      <w:iCs/>
    </w:rPr>
  </w:style>
  <w:style w:type="character" w:styleId="HTMLTypewriter">
    <w:name w:val="HTML Typewriter"/>
    <w:basedOn w:val="DefaultParagraphFont"/>
    <w:rsid w:val="00653BB4"/>
    <w:rPr>
      <w:rFonts w:ascii="Courier New" w:eastAsia="Times New Roman" w:hAnsi="Courier New" w:cs="Courier New"/>
      <w:sz w:val="20"/>
      <w:szCs w:val="20"/>
    </w:rPr>
  </w:style>
  <w:style w:type="paragraph" w:customStyle="1" w:styleId="CaptionCentered">
    <w:name w:val="Caption + Centered"/>
    <w:basedOn w:val="Normal"/>
    <w:rsid w:val="00C734D8"/>
    <w:pPr>
      <w:spacing w:after="120"/>
      <w:ind w:firstLine="720"/>
      <w:jc w:val="both"/>
    </w:pPr>
    <w:rPr>
      <w:lang w:val="en-US"/>
    </w:rPr>
  </w:style>
  <w:style w:type="paragraph" w:customStyle="1" w:styleId="NormalJustified">
    <w:name w:val="Normal + Justified"/>
    <w:aliases w:val="After:  0 pt"/>
    <w:basedOn w:val="Normal"/>
    <w:rsid w:val="00744587"/>
    <w:pPr>
      <w:spacing w:after="120"/>
      <w:ind w:firstLine="720"/>
      <w:jc w:val="both"/>
    </w:pPr>
    <w:rPr>
      <w:rFonts w:cs="Arial"/>
      <w:noProof/>
      <w:szCs w:val="22"/>
      <w:lang w:val="en-US"/>
    </w:rPr>
  </w:style>
  <w:style w:type="character" w:customStyle="1" w:styleId="BodyTextIndent2Char">
    <w:name w:val="Body Text Indent 2 Char"/>
    <w:aliases w:val="  uvlaka 2 Char"/>
    <w:basedOn w:val="DefaultParagraphFont"/>
    <w:link w:val="BodyTextIndent2"/>
    <w:rsid w:val="00F3790D"/>
    <w:rPr>
      <w:rFonts w:ascii="Arial" w:hAnsi="Arial"/>
      <w:sz w:val="22"/>
      <w:lang w:val="sv-SE" w:eastAsia="en-US" w:bidi="ar-SA"/>
    </w:rPr>
  </w:style>
  <w:style w:type="paragraph" w:customStyle="1" w:styleId="References0">
    <w:name w:val="References"/>
    <w:basedOn w:val="Normal"/>
    <w:rsid w:val="0063087A"/>
    <w:pPr>
      <w:spacing w:before="240"/>
      <w:ind w:left="885" w:hanging="885"/>
    </w:pPr>
    <w:rPr>
      <w:rFonts w:cs="Arial"/>
      <w:lang w:val="en-US"/>
    </w:rPr>
  </w:style>
  <w:style w:type="paragraph" w:customStyle="1" w:styleId="StyleJustifiedLeft025Hanging061">
    <w:name w:val="Style Justified Left:  0.25&quot; Hanging:  0.61&quot;"/>
    <w:basedOn w:val="Normal"/>
    <w:rsid w:val="008E7D1A"/>
    <w:pPr>
      <w:spacing w:after="0"/>
      <w:ind w:left="1238" w:hanging="878"/>
      <w:jc w:val="both"/>
    </w:pPr>
  </w:style>
  <w:style w:type="paragraph" w:styleId="FootnoteText">
    <w:name w:val="footnote text"/>
    <w:basedOn w:val="Normal"/>
    <w:semiHidden/>
    <w:rsid w:val="00475197"/>
    <w:rPr>
      <w:sz w:val="20"/>
    </w:rPr>
  </w:style>
  <w:style w:type="character" w:styleId="FootnoteReference">
    <w:name w:val="footnote reference"/>
    <w:basedOn w:val="DefaultParagraphFont"/>
    <w:semiHidden/>
    <w:rsid w:val="00475197"/>
    <w:rPr>
      <w:vertAlign w:val="superscript"/>
    </w:rPr>
  </w:style>
  <w:style w:type="paragraph" w:customStyle="1" w:styleId="ref">
    <w:name w:val="ref"/>
    <w:basedOn w:val="StyleJustifiedLeft025Hanging061"/>
    <w:rsid w:val="00E3647B"/>
    <w:pPr>
      <w:ind w:left="885" w:hanging="885"/>
    </w:pPr>
    <w:rPr>
      <w:rFonts w:cs="Arial"/>
      <w:szCs w:val="22"/>
      <w:lang w:val="en-US"/>
    </w:rPr>
  </w:style>
  <w:style w:type="table" w:styleId="TableClassic1">
    <w:name w:val="Table Classic 1"/>
    <w:basedOn w:val="TableNormal"/>
    <w:rsid w:val="00045D25"/>
    <w:pPr>
      <w:keepNext/>
      <w:tabs>
        <w:tab w:val="left" w:pos="1247"/>
        <w:tab w:val="left" w:pos="2552"/>
        <w:tab w:val="left" w:pos="3856"/>
        <w:tab w:val="left" w:pos="5216"/>
        <w:tab w:val="left" w:pos="7768"/>
        <w:tab w:val="left" w:pos="9072"/>
        <w:tab w:val="left" w:pos="10206"/>
      </w:tabs>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45D25"/>
    <w:pPr>
      <w:keepNext/>
      <w:tabs>
        <w:tab w:val="left" w:pos="1247"/>
        <w:tab w:val="left" w:pos="2552"/>
        <w:tab w:val="left" w:pos="3856"/>
        <w:tab w:val="left" w:pos="5216"/>
        <w:tab w:val="left" w:pos="7768"/>
        <w:tab w:val="left" w:pos="9072"/>
        <w:tab w:val="left" w:pos="10206"/>
      </w:tabs>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045D25"/>
    <w:pPr>
      <w:keepNext/>
      <w:tabs>
        <w:tab w:val="left" w:pos="1247"/>
        <w:tab w:val="left" w:pos="2552"/>
        <w:tab w:val="left" w:pos="3856"/>
        <w:tab w:val="left" w:pos="5216"/>
        <w:tab w:val="left" w:pos="7768"/>
        <w:tab w:val="left" w:pos="9072"/>
        <w:tab w:val="left" w:pos="10206"/>
      </w:tabs>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045D25"/>
    <w:pPr>
      <w:keepNext/>
      <w:tabs>
        <w:tab w:val="left" w:pos="1247"/>
        <w:tab w:val="left" w:pos="2552"/>
        <w:tab w:val="left" w:pos="3856"/>
        <w:tab w:val="left" w:pos="5216"/>
        <w:tab w:val="left" w:pos="7768"/>
        <w:tab w:val="left" w:pos="9072"/>
        <w:tab w:val="left" w:pos="10206"/>
      </w:tabs>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5260C5"/>
    <w:pPr>
      <w:spacing w:after="0"/>
    </w:pPr>
    <w:rPr>
      <w:rFonts w:ascii="Tahoma" w:hAnsi="Tahoma" w:cs="Tahoma"/>
      <w:sz w:val="16"/>
      <w:szCs w:val="16"/>
    </w:rPr>
  </w:style>
  <w:style w:type="character" w:customStyle="1" w:styleId="BalloonTextChar">
    <w:name w:val="Balloon Text Char"/>
    <w:basedOn w:val="DefaultParagraphFont"/>
    <w:link w:val="BalloonText"/>
    <w:rsid w:val="005260C5"/>
    <w:rPr>
      <w:rFonts w:ascii="Tahoma" w:hAnsi="Tahoma" w:cs="Tahoma"/>
      <w:sz w:val="16"/>
      <w:szCs w:val="16"/>
      <w:lang w:val="sv-SE"/>
    </w:rPr>
  </w:style>
  <w:style w:type="paragraph" w:styleId="ListParagraph">
    <w:name w:val="List Paragraph"/>
    <w:basedOn w:val="Normal"/>
    <w:uiPriority w:val="34"/>
    <w:qFormat/>
    <w:rsid w:val="009208C2"/>
    <w:pPr>
      <w:keepNext w:val="0"/>
      <w:tabs>
        <w:tab w:val="clear" w:pos="1247"/>
        <w:tab w:val="clear" w:pos="2552"/>
        <w:tab w:val="clear" w:pos="3856"/>
        <w:tab w:val="clear" w:pos="5216"/>
        <w:tab w:val="clear" w:pos="7768"/>
        <w:tab w:val="clear" w:pos="9072"/>
        <w:tab w:val="clear" w:pos="10206"/>
      </w:tabs>
      <w:spacing w:after="200" w:line="276" w:lineRule="auto"/>
      <w:ind w:left="720"/>
      <w:contextualSpacing/>
    </w:pPr>
    <w:rPr>
      <w:rFonts w:asciiTheme="minorHAnsi" w:eastAsiaTheme="minorHAnsi" w:hAnsiTheme="minorHAnsi" w:cstheme="minorBidi"/>
      <w:szCs w:val="22"/>
      <w:lang w:val="hr-HR"/>
    </w:rPr>
  </w:style>
  <w:style w:type="character" w:customStyle="1" w:styleId="apple-style-span">
    <w:name w:val="apple-style-span"/>
    <w:basedOn w:val="DefaultParagraphFont"/>
    <w:rsid w:val="00A569C5"/>
  </w:style>
  <w:style w:type="character" w:customStyle="1" w:styleId="apple-converted-space">
    <w:name w:val="apple-converted-space"/>
    <w:basedOn w:val="DefaultParagraphFont"/>
    <w:rsid w:val="00A569C5"/>
  </w:style>
  <w:style w:type="character" w:styleId="CommentReference">
    <w:name w:val="annotation reference"/>
    <w:basedOn w:val="DefaultParagraphFont"/>
    <w:rsid w:val="008433DC"/>
    <w:rPr>
      <w:sz w:val="16"/>
      <w:szCs w:val="16"/>
    </w:rPr>
  </w:style>
  <w:style w:type="paragraph" w:styleId="CommentText">
    <w:name w:val="annotation text"/>
    <w:basedOn w:val="Normal"/>
    <w:link w:val="CommentTextChar"/>
    <w:rsid w:val="008433DC"/>
    <w:rPr>
      <w:sz w:val="20"/>
    </w:rPr>
  </w:style>
  <w:style w:type="character" w:customStyle="1" w:styleId="CommentTextChar">
    <w:name w:val="Comment Text Char"/>
    <w:basedOn w:val="DefaultParagraphFont"/>
    <w:link w:val="CommentText"/>
    <w:rsid w:val="008433DC"/>
    <w:rPr>
      <w:rFonts w:ascii="Arial" w:hAnsi="Arial"/>
      <w:lang w:val="sv-SE"/>
    </w:rPr>
  </w:style>
  <w:style w:type="paragraph" w:styleId="CommentSubject">
    <w:name w:val="annotation subject"/>
    <w:basedOn w:val="CommentText"/>
    <w:next w:val="CommentText"/>
    <w:link w:val="CommentSubjectChar"/>
    <w:rsid w:val="008433DC"/>
    <w:rPr>
      <w:b/>
      <w:bCs/>
    </w:rPr>
  </w:style>
  <w:style w:type="character" w:customStyle="1" w:styleId="CommentSubjectChar">
    <w:name w:val="Comment Subject Char"/>
    <w:basedOn w:val="CommentTextChar"/>
    <w:link w:val="CommentSubject"/>
    <w:rsid w:val="008433DC"/>
    <w:rPr>
      <w:b/>
      <w:bCs/>
    </w:rPr>
  </w:style>
  <w:style w:type="paragraph" w:customStyle="1" w:styleId="references">
    <w:name w:val="references"/>
    <w:rsid w:val="00BA11D5"/>
    <w:pPr>
      <w:numPr>
        <w:numId w:val="41"/>
      </w:numPr>
      <w:spacing w:after="40" w:line="180" w:lineRule="exact"/>
      <w:jc w:val="both"/>
    </w:pPr>
    <w:rPr>
      <w:sz w:val="16"/>
    </w:rPr>
  </w:style>
  <w:style w:type="paragraph" w:styleId="TOCHeading">
    <w:name w:val="TOC Heading"/>
    <w:basedOn w:val="Heading1"/>
    <w:next w:val="Normal"/>
    <w:uiPriority w:val="39"/>
    <w:unhideWhenUsed/>
    <w:qFormat/>
    <w:rsid w:val="008832C0"/>
    <w:pPr>
      <w:keepLines/>
      <w:numPr>
        <w:numId w:val="0"/>
      </w:numPr>
      <w:tabs>
        <w:tab w:val="clear" w:pos="1247"/>
        <w:tab w:val="clear" w:pos="2552"/>
        <w:tab w:val="clear" w:pos="3856"/>
        <w:tab w:val="clear" w:pos="5216"/>
        <w:tab w:val="clear" w:pos="7768"/>
        <w:tab w:val="clear" w:pos="9072"/>
        <w:tab w:val="clear" w:pos="10206"/>
      </w:tabs>
      <w:spacing w:after="0" w:line="276" w:lineRule="auto"/>
      <w:outlineLvl w:val="9"/>
    </w:pPr>
    <w:rPr>
      <w:rFonts w:asciiTheme="majorHAnsi" w:eastAsiaTheme="majorEastAsia" w:hAnsiTheme="majorHAnsi" w:cstheme="majorBidi"/>
      <w:bCs/>
      <w:caps w:val="0"/>
      <w:color w:val="365F91" w:themeColor="accent1" w:themeShade="BF"/>
      <w:kern w:val="0"/>
      <w:sz w:val="28"/>
      <w:szCs w:val="28"/>
      <w:u w:val="none"/>
      <w:lang w:val="en-US"/>
    </w:rPr>
  </w:style>
</w:styles>
</file>

<file path=word/webSettings.xml><?xml version="1.0" encoding="utf-8"?>
<w:webSettings xmlns:r="http://schemas.openxmlformats.org/officeDocument/2006/relationships" xmlns:w="http://schemas.openxmlformats.org/wordprocessingml/2006/main">
  <w:divs>
    <w:div w:id="5715929">
      <w:bodyDiv w:val="1"/>
      <w:marLeft w:val="0"/>
      <w:marRight w:val="0"/>
      <w:marTop w:val="0"/>
      <w:marBottom w:val="0"/>
      <w:divBdr>
        <w:top w:val="none" w:sz="0" w:space="0" w:color="auto"/>
        <w:left w:val="none" w:sz="0" w:space="0" w:color="auto"/>
        <w:bottom w:val="none" w:sz="0" w:space="0" w:color="auto"/>
        <w:right w:val="none" w:sz="0" w:space="0" w:color="auto"/>
      </w:divBdr>
    </w:div>
    <w:div w:id="21713767">
      <w:bodyDiv w:val="1"/>
      <w:marLeft w:val="0"/>
      <w:marRight w:val="0"/>
      <w:marTop w:val="0"/>
      <w:marBottom w:val="0"/>
      <w:divBdr>
        <w:top w:val="none" w:sz="0" w:space="0" w:color="auto"/>
        <w:left w:val="none" w:sz="0" w:space="0" w:color="auto"/>
        <w:bottom w:val="none" w:sz="0" w:space="0" w:color="auto"/>
        <w:right w:val="none" w:sz="0" w:space="0" w:color="auto"/>
      </w:divBdr>
    </w:div>
    <w:div w:id="25570386">
      <w:bodyDiv w:val="1"/>
      <w:marLeft w:val="0"/>
      <w:marRight w:val="0"/>
      <w:marTop w:val="0"/>
      <w:marBottom w:val="0"/>
      <w:divBdr>
        <w:top w:val="none" w:sz="0" w:space="0" w:color="auto"/>
        <w:left w:val="none" w:sz="0" w:space="0" w:color="auto"/>
        <w:bottom w:val="none" w:sz="0" w:space="0" w:color="auto"/>
        <w:right w:val="none" w:sz="0" w:space="0" w:color="auto"/>
      </w:divBdr>
    </w:div>
    <w:div w:id="196086473">
      <w:bodyDiv w:val="1"/>
      <w:marLeft w:val="0"/>
      <w:marRight w:val="0"/>
      <w:marTop w:val="0"/>
      <w:marBottom w:val="0"/>
      <w:divBdr>
        <w:top w:val="none" w:sz="0" w:space="0" w:color="auto"/>
        <w:left w:val="none" w:sz="0" w:space="0" w:color="auto"/>
        <w:bottom w:val="none" w:sz="0" w:space="0" w:color="auto"/>
        <w:right w:val="none" w:sz="0" w:space="0" w:color="auto"/>
      </w:divBdr>
      <w:divsChild>
        <w:div w:id="826819789">
          <w:marLeft w:val="0"/>
          <w:marRight w:val="0"/>
          <w:marTop w:val="0"/>
          <w:marBottom w:val="0"/>
          <w:divBdr>
            <w:top w:val="none" w:sz="0" w:space="0" w:color="auto"/>
            <w:left w:val="none" w:sz="0" w:space="0" w:color="auto"/>
            <w:bottom w:val="none" w:sz="0" w:space="0" w:color="auto"/>
            <w:right w:val="none" w:sz="0" w:space="0" w:color="auto"/>
          </w:divBdr>
        </w:div>
      </w:divsChild>
    </w:div>
    <w:div w:id="526329630">
      <w:bodyDiv w:val="1"/>
      <w:marLeft w:val="0"/>
      <w:marRight w:val="0"/>
      <w:marTop w:val="0"/>
      <w:marBottom w:val="0"/>
      <w:divBdr>
        <w:top w:val="none" w:sz="0" w:space="0" w:color="auto"/>
        <w:left w:val="none" w:sz="0" w:space="0" w:color="auto"/>
        <w:bottom w:val="none" w:sz="0" w:space="0" w:color="auto"/>
        <w:right w:val="none" w:sz="0" w:space="0" w:color="auto"/>
      </w:divBdr>
    </w:div>
    <w:div w:id="531766900">
      <w:bodyDiv w:val="1"/>
      <w:marLeft w:val="0"/>
      <w:marRight w:val="0"/>
      <w:marTop w:val="0"/>
      <w:marBottom w:val="0"/>
      <w:divBdr>
        <w:top w:val="none" w:sz="0" w:space="0" w:color="auto"/>
        <w:left w:val="none" w:sz="0" w:space="0" w:color="auto"/>
        <w:bottom w:val="none" w:sz="0" w:space="0" w:color="auto"/>
        <w:right w:val="none" w:sz="0" w:space="0" w:color="auto"/>
      </w:divBdr>
    </w:div>
    <w:div w:id="645477564">
      <w:bodyDiv w:val="1"/>
      <w:marLeft w:val="0"/>
      <w:marRight w:val="0"/>
      <w:marTop w:val="0"/>
      <w:marBottom w:val="0"/>
      <w:divBdr>
        <w:top w:val="none" w:sz="0" w:space="0" w:color="auto"/>
        <w:left w:val="none" w:sz="0" w:space="0" w:color="auto"/>
        <w:bottom w:val="none" w:sz="0" w:space="0" w:color="auto"/>
        <w:right w:val="none" w:sz="0" w:space="0" w:color="auto"/>
      </w:divBdr>
    </w:div>
    <w:div w:id="764039286">
      <w:bodyDiv w:val="1"/>
      <w:marLeft w:val="0"/>
      <w:marRight w:val="0"/>
      <w:marTop w:val="0"/>
      <w:marBottom w:val="0"/>
      <w:divBdr>
        <w:top w:val="none" w:sz="0" w:space="0" w:color="auto"/>
        <w:left w:val="none" w:sz="0" w:space="0" w:color="auto"/>
        <w:bottom w:val="none" w:sz="0" w:space="0" w:color="auto"/>
        <w:right w:val="none" w:sz="0" w:space="0" w:color="auto"/>
      </w:divBdr>
    </w:div>
    <w:div w:id="1022632339">
      <w:bodyDiv w:val="1"/>
      <w:marLeft w:val="0"/>
      <w:marRight w:val="0"/>
      <w:marTop w:val="0"/>
      <w:marBottom w:val="0"/>
      <w:divBdr>
        <w:top w:val="none" w:sz="0" w:space="0" w:color="auto"/>
        <w:left w:val="none" w:sz="0" w:space="0" w:color="auto"/>
        <w:bottom w:val="none" w:sz="0" w:space="0" w:color="auto"/>
        <w:right w:val="none" w:sz="0" w:space="0" w:color="auto"/>
      </w:divBdr>
    </w:div>
    <w:div w:id="1240289228">
      <w:bodyDiv w:val="1"/>
      <w:marLeft w:val="0"/>
      <w:marRight w:val="0"/>
      <w:marTop w:val="0"/>
      <w:marBottom w:val="0"/>
      <w:divBdr>
        <w:top w:val="none" w:sz="0" w:space="0" w:color="auto"/>
        <w:left w:val="none" w:sz="0" w:space="0" w:color="auto"/>
        <w:bottom w:val="none" w:sz="0" w:space="0" w:color="auto"/>
        <w:right w:val="none" w:sz="0" w:space="0" w:color="auto"/>
      </w:divBdr>
      <w:divsChild>
        <w:div w:id="106892784">
          <w:marLeft w:val="0"/>
          <w:marRight w:val="0"/>
          <w:marTop w:val="0"/>
          <w:marBottom w:val="0"/>
          <w:divBdr>
            <w:top w:val="none" w:sz="0" w:space="0" w:color="auto"/>
            <w:left w:val="none" w:sz="0" w:space="0" w:color="auto"/>
            <w:bottom w:val="none" w:sz="0" w:space="0" w:color="auto"/>
            <w:right w:val="none" w:sz="0" w:space="0" w:color="auto"/>
          </w:divBdr>
        </w:div>
      </w:divsChild>
    </w:div>
    <w:div w:id="1396124781">
      <w:bodyDiv w:val="1"/>
      <w:marLeft w:val="0"/>
      <w:marRight w:val="0"/>
      <w:marTop w:val="0"/>
      <w:marBottom w:val="0"/>
      <w:divBdr>
        <w:top w:val="none" w:sz="0" w:space="0" w:color="auto"/>
        <w:left w:val="none" w:sz="0" w:space="0" w:color="auto"/>
        <w:bottom w:val="none" w:sz="0" w:space="0" w:color="auto"/>
        <w:right w:val="none" w:sz="0" w:space="0" w:color="auto"/>
      </w:divBdr>
      <w:divsChild>
        <w:div w:id="1415008701">
          <w:marLeft w:val="0"/>
          <w:marRight w:val="0"/>
          <w:marTop w:val="0"/>
          <w:marBottom w:val="0"/>
          <w:divBdr>
            <w:top w:val="none" w:sz="0" w:space="0" w:color="auto"/>
            <w:left w:val="none" w:sz="0" w:space="0" w:color="auto"/>
            <w:bottom w:val="none" w:sz="0" w:space="0" w:color="auto"/>
            <w:right w:val="none" w:sz="0" w:space="0" w:color="auto"/>
          </w:divBdr>
        </w:div>
      </w:divsChild>
    </w:div>
    <w:div w:id="1446733647">
      <w:bodyDiv w:val="1"/>
      <w:marLeft w:val="0"/>
      <w:marRight w:val="0"/>
      <w:marTop w:val="0"/>
      <w:marBottom w:val="0"/>
      <w:divBdr>
        <w:top w:val="none" w:sz="0" w:space="0" w:color="auto"/>
        <w:left w:val="none" w:sz="0" w:space="0" w:color="auto"/>
        <w:bottom w:val="none" w:sz="0" w:space="0" w:color="auto"/>
        <w:right w:val="none" w:sz="0" w:space="0" w:color="auto"/>
      </w:divBdr>
    </w:div>
    <w:div w:id="1494640299">
      <w:bodyDiv w:val="1"/>
      <w:marLeft w:val="0"/>
      <w:marRight w:val="0"/>
      <w:marTop w:val="0"/>
      <w:marBottom w:val="0"/>
      <w:divBdr>
        <w:top w:val="none" w:sz="0" w:space="0" w:color="auto"/>
        <w:left w:val="none" w:sz="0" w:space="0" w:color="auto"/>
        <w:bottom w:val="none" w:sz="0" w:space="0" w:color="auto"/>
        <w:right w:val="none" w:sz="0" w:space="0" w:color="auto"/>
      </w:divBdr>
      <w:divsChild>
        <w:div w:id="580018715">
          <w:marLeft w:val="0"/>
          <w:marRight w:val="0"/>
          <w:marTop w:val="0"/>
          <w:marBottom w:val="0"/>
          <w:divBdr>
            <w:top w:val="none" w:sz="0" w:space="0" w:color="auto"/>
            <w:left w:val="none" w:sz="0" w:space="0" w:color="auto"/>
            <w:bottom w:val="none" w:sz="0" w:space="0" w:color="auto"/>
            <w:right w:val="none" w:sz="0" w:space="0" w:color="auto"/>
          </w:divBdr>
        </w:div>
      </w:divsChild>
    </w:div>
    <w:div w:id="1551384246">
      <w:bodyDiv w:val="1"/>
      <w:marLeft w:val="0"/>
      <w:marRight w:val="0"/>
      <w:marTop w:val="0"/>
      <w:marBottom w:val="0"/>
      <w:divBdr>
        <w:top w:val="none" w:sz="0" w:space="0" w:color="auto"/>
        <w:left w:val="none" w:sz="0" w:space="0" w:color="auto"/>
        <w:bottom w:val="none" w:sz="0" w:space="0" w:color="auto"/>
        <w:right w:val="none" w:sz="0" w:space="0" w:color="auto"/>
      </w:divBdr>
    </w:div>
    <w:div w:id="1557085449">
      <w:bodyDiv w:val="1"/>
      <w:marLeft w:val="0"/>
      <w:marRight w:val="0"/>
      <w:marTop w:val="0"/>
      <w:marBottom w:val="0"/>
      <w:divBdr>
        <w:top w:val="none" w:sz="0" w:space="0" w:color="auto"/>
        <w:left w:val="none" w:sz="0" w:space="0" w:color="auto"/>
        <w:bottom w:val="none" w:sz="0" w:space="0" w:color="auto"/>
        <w:right w:val="none" w:sz="0" w:space="0" w:color="auto"/>
      </w:divBdr>
    </w:div>
    <w:div w:id="1605336307">
      <w:bodyDiv w:val="1"/>
      <w:marLeft w:val="0"/>
      <w:marRight w:val="0"/>
      <w:marTop w:val="0"/>
      <w:marBottom w:val="0"/>
      <w:divBdr>
        <w:top w:val="none" w:sz="0" w:space="0" w:color="auto"/>
        <w:left w:val="none" w:sz="0" w:space="0" w:color="auto"/>
        <w:bottom w:val="none" w:sz="0" w:space="0" w:color="auto"/>
        <w:right w:val="none" w:sz="0" w:space="0" w:color="auto"/>
      </w:divBdr>
    </w:div>
    <w:div w:id="1640526136">
      <w:bodyDiv w:val="1"/>
      <w:marLeft w:val="0"/>
      <w:marRight w:val="0"/>
      <w:marTop w:val="0"/>
      <w:marBottom w:val="0"/>
      <w:divBdr>
        <w:top w:val="none" w:sz="0" w:space="0" w:color="auto"/>
        <w:left w:val="none" w:sz="0" w:space="0" w:color="auto"/>
        <w:bottom w:val="none" w:sz="0" w:space="0" w:color="auto"/>
        <w:right w:val="none" w:sz="0" w:space="0" w:color="auto"/>
      </w:divBdr>
    </w:div>
    <w:div w:id="21051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E357E-2E54-459F-A87B-92AB38AF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Korisnicka dokumentacija.docx</Template>
  <TotalTime>55</TotalTime>
  <Pages>17</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REPORT</vt:lpstr>
    </vt:vector>
  </TitlesOfParts>
  <Company>ETK</Company>
  <LinksUpToDate>false</LinksUpToDate>
  <CharactersWithSpaces>17762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Summer Camp 2007</dc:subject>
  <dc:creator>Fran Frkovic</dc:creator>
  <cp:lastModifiedBy>Toso</cp:lastModifiedBy>
  <cp:revision>8</cp:revision>
  <cp:lastPrinted>2004-09-30T13:00:00Z</cp:lastPrinted>
  <dcterms:created xsi:type="dcterms:W3CDTF">2010-01-03T16:14:00Z</dcterms:created>
  <dcterms:modified xsi:type="dcterms:W3CDTF">2010-01-03T17:08:00Z</dcterms:modified>
</cp:coreProperties>
</file>