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87" w:rsidRPr="00957087" w:rsidRDefault="00957087" w:rsidP="00957087">
      <w:pPr>
        <w:pStyle w:val="Naslovdokumenta"/>
        <w:rPr>
          <w:rFonts w:ascii="Verdana" w:hAnsi="Verdana"/>
          <w:b w:val="0"/>
          <w:bCs/>
          <w:sz w:val="22"/>
          <w:szCs w:val="22"/>
        </w:rPr>
      </w:pPr>
      <w:r w:rsidRPr="00957087">
        <w:rPr>
          <w:rFonts w:ascii="Verdana" w:hAnsi="Verdana"/>
          <w:b w:val="0"/>
          <w:bCs/>
          <w:sz w:val="22"/>
          <w:szCs w:val="22"/>
        </w:rPr>
        <w:t>SVEUČILIŠTE U ZAGREBU</w:t>
      </w:r>
    </w:p>
    <w:p w:rsidR="00957087" w:rsidRPr="00957087" w:rsidRDefault="00957087" w:rsidP="00957087">
      <w:pPr>
        <w:pStyle w:val="Naslovdokumenta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>FAKULTET ELEKTROTEHNIKE I RAČUNARSTVA</w:t>
      </w: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pStyle w:val="Naslovdokumenta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>SEMINAR</w:t>
      </w: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FF246B" w:rsidP="00957087">
      <w:pPr>
        <w:pStyle w:val="Naslovdokumenta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Slijedno</w:t>
      </w:r>
      <w:r w:rsidR="00957087" w:rsidRPr="00957087">
        <w:rPr>
          <w:rFonts w:ascii="Verdana" w:hAnsi="Verdana"/>
          <w:sz w:val="22"/>
          <w:szCs w:val="22"/>
        </w:rPr>
        <w:t xml:space="preserve"> pokretanje ECF-a</w:t>
      </w:r>
    </w:p>
    <w:p w:rsidR="00957087" w:rsidRPr="00957087" w:rsidRDefault="00957087" w:rsidP="00957087">
      <w:pPr>
        <w:pStyle w:val="Autordokumenta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>Igor Bespaljko</w:t>
      </w:r>
    </w:p>
    <w:p w:rsidR="00957087" w:rsidRPr="00957087" w:rsidRDefault="00957087" w:rsidP="00957087">
      <w:pPr>
        <w:pStyle w:val="Autordokumenta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i w:val="0"/>
          <w:iCs/>
          <w:sz w:val="22"/>
          <w:szCs w:val="22"/>
        </w:rPr>
        <w:t>Voditelj:</w:t>
      </w:r>
      <w:r w:rsidRPr="00957087">
        <w:rPr>
          <w:rFonts w:ascii="Verdana" w:hAnsi="Verdana"/>
          <w:sz w:val="22"/>
          <w:szCs w:val="22"/>
        </w:rPr>
        <w:t xml:space="preserve"> doc.dr.sc. Domagoj Jakobović</w:t>
      </w: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pStyle w:val="Mjestoidatum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>Zagreb, lipanj, 2010</w:t>
      </w: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b/>
          <w:bCs/>
          <w:sz w:val="22"/>
          <w:szCs w:val="22"/>
        </w:rPr>
      </w:pPr>
      <w:r w:rsidRPr="00957087">
        <w:rPr>
          <w:rFonts w:ascii="Verdana" w:hAnsi="Verdana"/>
          <w:b/>
          <w:bCs/>
          <w:sz w:val="22"/>
          <w:szCs w:val="22"/>
        </w:rPr>
        <w:lastRenderedPageBreak/>
        <w:t>Sadržaj</w:t>
      </w: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4135A7" w:rsidP="00957087">
      <w:pPr>
        <w:pStyle w:val="TOC1"/>
        <w:rPr>
          <w:rFonts w:ascii="Verdana" w:hAnsi="Verdana" w:cs="Times New Roman"/>
          <w:sz w:val="22"/>
          <w:szCs w:val="22"/>
          <w:lang w:val="en-US" w:eastAsia="en-US" w:bidi="he-IL"/>
        </w:rPr>
      </w:pPr>
      <w:r w:rsidRPr="00957087">
        <w:rPr>
          <w:rFonts w:ascii="Verdana" w:hAnsi="Verdana" w:cs="Times New Roman"/>
          <w:sz w:val="22"/>
          <w:szCs w:val="22"/>
        </w:rPr>
        <w:fldChar w:fldCharType="begin"/>
      </w:r>
      <w:r w:rsidR="00957087" w:rsidRPr="00957087">
        <w:rPr>
          <w:rFonts w:ascii="Verdana" w:hAnsi="Verdana" w:cs="Times New Roman"/>
          <w:sz w:val="22"/>
          <w:szCs w:val="22"/>
        </w:rPr>
        <w:instrText xml:space="preserve"> TOC \o "1-3" \h \z \u </w:instrText>
      </w:r>
      <w:r w:rsidRPr="00957087">
        <w:rPr>
          <w:rFonts w:ascii="Verdana" w:hAnsi="Verdana" w:cs="Times New Roman"/>
          <w:sz w:val="22"/>
          <w:szCs w:val="22"/>
        </w:rPr>
        <w:fldChar w:fldCharType="separate"/>
      </w:r>
      <w:hyperlink w:anchor="_Toc159987575" w:history="1">
        <w:r w:rsidR="00957087" w:rsidRPr="00957087">
          <w:rPr>
            <w:rStyle w:val="Hyperlink"/>
            <w:rFonts w:ascii="Verdana" w:hAnsi="Verdana" w:cs="Times New Roman"/>
            <w:sz w:val="22"/>
            <w:szCs w:val="22"/>
          </w:rPr>
          <w:t>1.</w:t>
        </w:r>
        <w:r w:rsidR="00957087" w:rsidRPr="00957087">
          <w:rPr>
            <w:rFonts w:ascii="Verdana" w:hAnsi="Verdana" w:cs="Times New Roman"/>
            <w:sz w:val="22"/>
            <w:szCs w:val="22"/>
            <w:lang w:val="en-US" w:eastAsia="en-US" w:bidi="he-IL"/>
          </w:rPr>
          <w:tab/>
        </w:r>
        <w:r w:rsidR="00957087" w:rsidRPr="00957087">
          <w:rPr>
            <w:rStyle w:val="Hyperlink"/>
            <w:rFonts w:ascii="Verdana" w:hAnsi="Verdana" w:cs="Times New Roman"/>
            <w:sz w:val="22"/>
            <w:szCs w:val="22"/>
          </w:rPr>
          <w:t>Uvod</w:t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ab/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begin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instrText xml:space="preserve"> PAGEREF _Toc159987575 \h </w:instrText>
        </w:r>
        <w:r w:rsidRPr="00957087">
          <w:rPr>
            <w:rFonts w:ascii="Verdana" w:hAnsi="Verdana" w:cs="Times New Roman"/>
            <w:webHidden/>
            <w:sz w:val="22"/>
            <w:szCs w:val="22"/>
          </w:rPr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separate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>1</w:t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end"/>
        </w:r>
      </w:hyperlink>
    </w:p>
    <w:p w:rsidR="00957087" w:rsidRPr="00957087" w:rsidRDefault="004135A7" w:rsidP="00957087">
      <w:pPr>
        <w:pStyle w:val="TOC1"/>
        <w:rPr>
          <w:rFonts w:ascii="Verdana" w:hAnsi="Verdana" w:cs="Times New Roman"/>
          <w:sz w:val="22"/>
          <w:szCs w:val="22"/>
          <w:lang w:val="en-US" w:eastAsia="en-US" w:bidi="he-IL"/>
        </w:rPr>
      </w:pPr>
      <w:hyperlink w:anchor="_Toc159987576" w:history="1">
        <w:r w:rsidR="00957087" w:rsidRPr="00957087">
          <w:rPr>
            <w:rStyle w:val="Hyperlink"/>
            <w:rFonts w:ascii="Verdana" w:hAnsi="Verdana" w:cs="Times New Roman"/>
            <w:sz w:val="22"/>
            <w:szCs w:val="22"/>
            <w:lang w:val="pl-PL"/>
          </w:rPr>
          <w:t>2.</w:t>
        </w:r>
        <w:r w:rsidR="00957087" w:rsidRPr="00957087">
          <w:rPr>
            <w:rFonts w:ascii="Verdana" w:hAnsi="Verdana" w:cs="Times New Roman"/>
            <w:sz w:val="22"/>
            <w:szCs w:val="22"/>
            <w:lang w:val="en-US" w:eastAsia="en-US" w:bidi="he-IL"/>
          </w:rPr>
          <w:tab/>
        </w:r>
        <w:r w:rsidR="00FF246B">
          <w:rPr>
            <w:rStyle w:val="Hyperlink"/>
            <w:rFonts w:ascii="Verdana" w:hAnsi="Verdana" w:cs="Times New Roman"/>
            <w:sz w:val="22"/>
            <w:szCs w:val="22"/>
            <w:lang w:val="pl-PL"/>
          </w:rPr>
          <w:t xml:space="preserve">Slijedno </w:t>
        </w:r>
        <w:r w:rsidR="00957087" w:rsidRPr="00957087">
          <w:rPr>
            <w:rStyle w:val="Hyperlink"/>
            <w:rFonts w:ascii="Verdana" w:hAnsi="Verdana" w:cs="Times New Roman"/>
            <w:sz w:val="22"/>
            <w:szCs w:val="22"/>
            <w:lang w:val="pl-PL"/>
          </w:rPr>
          <w:t>pokretanje ECF-a</w:t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ab/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begin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instrText xml:space="preserve"> PAGEREF _Toc159987576 \h </w:instrText>
        </w:r>
        <w:r w:rsidRPr="00957087">
          <w:rPr>
            <w:rFonts w:ascii="Verdana" w:hAnsi="Verdana" w:cs="Times New Roman"/>
            <w:webHidden/>
            <w:sz w:val="22"/>
            <w:szCs w:val="22"/>
          </w:rPr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separate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>2</w:t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end"/>
        </w:r>
      </w:hyperlink>
    </w:p>
    <w:p w:rsidR="00957087" w:rsidRPr="00957087" w:rsidRDefault="004135A7" w:rsidP="00957087">
      <w:pPr>
        <w:pStyle w:val="TOC1"/>
        <w:rPr>
          <w:rFonts w:ascii="Verdana" w:hAnsi="Verdana" w:cs="Times New Roman"/>
          <w:sz w:val="22"/>
          <w:szCs w:val="22"/>
          <w:lang w:val="en-US" w:eastAsia="en-US" w:bidi="he-IL"/>
        </w:rPr>
      </w:pPr>
      <w:hyperlink w:anchor="_Toc159987577" w:history="1">
        <w:r w:rsidR="00957087" w:rsidRPr="00957087">
          <w:rPr>
            <w:rStyle w:val="Hyperlink"/>
            <w:rFonts w:ascii="Verdana" w:hAnsi="Verdana" w:cs="Times New Roman"/>
            <w:sz w:val="22"/>
            <w:szCs w:val="22"/>
          </w:rPr>
          <w:t>3.</w:t>
        </w:r>
        <w:r w:rsidR="00957087" w:rsidRPr="00957087">
          <w:rPr>
            <w:rFonts w:ascii="Verdana" w:hAnsi="Verdana" w:cs="Times New Roman"/>
            <w:sz w:val="22"/>
            <w:szCs w:val="22"/>
            <w:lang w:val="en-US" w:eastAsia="en-US" w:bidi="he-IL"/>
          </w:rPr>
          <w:tab/>
        </w:r>
        <w:r w:rsidR="00957087" w:rsidRPr="00957087">
          <w:rPr>
            <w:rStyle w:val="Hyperlink"/>
            <w:rFonts w:ascii="Verdana" w:hAnsi="Verdana" w:cs="Times New Roman"/>
            <w:sz w:val="22"/>
            <w:szCs w:val="22"/>
          </w:rPr>
          <w:t>Zaključak</w:t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ab/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begin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instrText xml:space="preserve"> PAGEREF _Toc159987577 \h </w:instrText>
        </w:r>
        <w:r w:rsidRPr="00957087">
          <w:rPr>
            <w:rFonts w:ascii="Verdana" w:hAnsi="Verdana" w:cs="Times New Roman"/>
            <w:webHidden/>
            <w:sz w:val="22"/>
            <w:szCs w:val="22"/>
          </w:rPr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separate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>3</w:t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end"/>
        </w:r>
      </w:hyperlink>
    </w:p>
    <w:p w:rsidR="00957087" w:rsidRPr="00957087" w:rsidRDefault="004135A7" w:rsidP="00957087">
      <w:pPr>
        <w:pStyle w:val="TOC1"/>
        <w:rPr>
          <w:rFonts w:ascii="Verdana" w:hAnsi="Verdana" w:cs="Times New Roman"/>
          <w:sz w:val="22"/>
          <w:szCs w:val="22"/>
          <w:lang w:val="en-US" w:eastAsia="en-US" w:bidi="he-IL"/>
        </w:rPr>
      </w:pPr>
      <w:hyperlink w:anchor="_Toc159987578" w:history="1">
        <w:r w:rsidR="00957087" w:rsidRPr="00957087">
          <w:rPr>
            <w:rStyle w:val="Hyperlink"/>
            <w:rFonts w:ascii="Verdana" w:hAnsi="Verdana" w:cs="Times New Roman"/>
            <w:sz w:val="22"/>
            <w:szCs w:val="22"/>
          </w:rPr>
          <w:t>4.</w:t>
        </w:r>
        <w:r w:rsidR="00957087" w:rsidRPr="00957087">
          <w:rPr>
            <w:rFonts w:ascii="Verdana" w:hAnsi="Verdana" w:cs="Times New Roman"/>
            <w:sz w:val="22"/>
            <w:szCs w:val="22"/>
            <w:lang w:val="en-US" w:eastAsia="en-US" w:bidi="he-IL"/>
          </w:rPr>
          <w:tab/>
        </w:r>
        <w:r w:rsidR="00957087" w:rsidRPr="00957087">
          <w:rPr>
            <w:rStyle w:val="Hyperlink"/>
            <w:rFonts w:ascii="Verdana" w:hAnsi="Verdana" w:cs="Times New Roman"/>
            <w:sz w:val="22"/>
            <w:szCs w:val="22"/>
          </w:rPr>
          <w:t>Literatura</w:t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ab/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begin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instrText xml:space="preserve"> PAGEREF _Toc159987578 \h </w:instrText>
        </w:r>
        <w:r w:rsidRPr="00957087">
          <w:rPr>
            <w:rFonts w:ascii="Verdana" w:hAnsi="Verdana" w:cs="Times New Roman"/>
            <w:webHidden/>
            <w:sz w:val="22"/>
            <w:szCs w:val="22"/>
          </w:rPr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separate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>4</w:t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end"/>
        </w:r>
      </w:hyperlink>
    </w:p>
    <w:p w:rsidR="00957087" w:rsidRPr="00957087" w:rsidRDefault="004135A7" w:rsidP="00957087">
      <w:pPr>
        <w:pStyle w:val="TOC1"/>
        <w:rPr>
          <w:rFonts w:ascii="Verdana" w:hAnsi="Verdana" w:cs="Times New Roman"/>
          <w:sz w:val="22"/>
          <w:szCs w:val="22"/>
          <w:lang w:val="en-US" w:eastAsia="en-US" w:bidi="he-IL"/>
        </w:rPr>
      </w:pPr>
      <w:hyperlink w:anchor="_Toc159987579" w:history="1">
        <w:r w:rsidR="00957087" w:rsidRPr="00957087">
          <w:rPr>
            <w:rStyle w:val="Hyperlink"/>
            <w:rFonts w:ascii="Verdana" w:hAnsi="Verdana" w:cs="Times New Roman"/>
            <w:sz w:val="22"/>
            <w:szCs w:val="22"/>
          </w:rPr>
          <w:t>5.</w:t>
        </w:r>
        <w:r w:rsidR="00957087" w:rsidRPr="00957087">
          <w:rPr>
            <w:rFonts w:ascii="Verdana" w:hAnsi="Verdana" w:cs="Times New Roman"/>
            <w:sz w:val="22"/>
            <w:szCs w:val="22"/>
            <w:lang w:val="en-US" w:eastAsia="en-US" w:bidi="he-IL"/>
          </w:rPr>
          <w:tab/>
        </w:r>
        <w:r w:rsidR="00957087" w:rsidRPr="00957087">
          <w:rPr>
            <w:rStyle w:val="Hyperlink"/>
            <w:rFonts w:ascii="Verdana" w:hAnsi="Verdana" w:cs="Times New Roman"/>
            <w:sz w:val="22"/>
            <w:szCs w:val="22"/>
          </w:rPr>
          <w:t>Sažetak</w:t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ab/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begin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instrText xml:space="preserve"> PAGEREF _Toc159987579 \h </w:instrText>
        </w:r>
        <w:r w:rsidRPr="00957087">
          <w:rPr>
            <w:rFonts w:ascii="Verdana" w:hAnsi="Verdana" w:cs="Times New Roman"/>
            <w:webHidden/>
            <w:sz w:val="22"/>
            <w:szCs w:val="22"/>
          </w:rPr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separate"/>
        </w:r>
        <w:r w:rsidR="00957087" w:rsidRPr="00957087">
          <w:rPr>
            <w:rFonts w:ascii="Verdana" w:hAnsi="Verdana" w:cs="Times New Roman"/>
            <w:webHidden/>
            <w:sz w:val="22"/>
            <w:szCs w:val="22"/>
          </w:rPr>
          <w:t>5</w:t>
        </w:r>
        <w:r w:rsidRPr="00957087">
          <w:rPr>
            <w:rFonts w:ascii="Verdana" w:hAnsi="Verdana" w:cs="Times New Roman"/>
            <w:webHidden/>
            <w:sz w:val="22"/>
            <w:szCs w:val="22"/>
          </w:rPr>
          <w:fldChar w:fldCharType="end"/>
        </w:r>
      </w:hyperlink>
    </w:p>
    <w:p w:rsidR="00957087" w:rsidRPr="00957087" w:rsidRDefault="004135A7" w:rsidP="00957087">
      <w:pPr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fldChar w:fldCharType="end"/>
      </w: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  <w:sectPr w:rsidR="00957087" w:rsidRPr="00957087" w:rsidSect="00F73319">
          <w:headerReference w:type="even" r:id="rId7"/>
          <w:footerReference w:type="even" r:id="rId8"/>
          <w:pgSz w:w="11906" w:h="16838" w:code="9"/>
          <w:pgMar w:top="1701" w:right="1134" w:bottom="1701" w:left="1701" w:header="680" w:footer="680" w:gutter="0"/>
          <w:pgNumType w:start="1"/>
          <w:cols w:space="708"/>
          <w:docGrid w:linePitch="360"/>
        </w:sectPr>
      </w:pPr>
    </w:p>
    <w:p w:rsidR="00957087" w:rsidRPr="00957087" w:rsidRDefault="00957087" w:rsidP="008B0103">
      <w:pPr>
        <w:pStyle w:val="Heading1"/>
        <w:numPr>
          <w:ilvl w:val="0"/>
          <w:numId w:val="1"/>
        </w:numPr>
        <w:rPr>
          <w:rFonts w:ascii="Verdana" w:hAnsi="Verdana" w:cs="Times New Roman"/>
          <w:sz w:val="22"/>
          <w:szCs w:val="22"/>
        </w:rPr>
      </w:pPr>
      <w:bookmarkStart w:id="0" w:name="_Toc73793693"/>
      <w:bookmarkStart w:id="1" w:name="_Toc73794263"/>
      <w:bookmarkStart w:id="2" w:name="_Toc113812202"/>
      <w:bookmarkStart w:id="3" w:name="_Toc159987575"/>
      <w:r w:rsidRPr="00957087">
        <w:rPr>
          <w:rFonts w:ascii="Verdana" w:hAnsi="Verdana" w:cs="Times New Roman"/>
          <w:sz w:val="22"/>
          <w:szCs w:val="22"/>
        </w:rPr>
        <w:lastRenderedPageBreak/>
        <w:t>Uvod</w:t>
      </w:r>
      <w:bookmarkEnd w:id="0"/>
      <w:bookmarkEnd w:id="1"/>
      <w:bookmarkEnd w:id="2"/>
      <w:bookmarkEnd w:id="3"/>
    </w:p>
    <w:p w:rsidR="00957087" w:rsidRPr="00957087" w:rsidRDefault="00957087" w:rsidP="0095708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ab/>
      </w:r>
    </w:p>
    <w:p w:rsidR="00957087" w:rsidRPr="00957087" w:rsidRDefault="00957087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 xml:space="preserve">ECF (Evolutionary Computing Framework) jest aplikacija, okruženje, za bilo koji tip evolucijskog računanja. Evolucijskim računanjem oponašamo prirodu u potrazi za rješenjima zadanih problema. Osnovni parametar evolucijskog računanja jest </w:t>
      </w:r>
      <w:r w:rsidRPr="00957087">
        <w:rPr>
          <w:rFonts w:ascii="Verdana" w:hAnsi="Verdana"/>
          <w:i/>
          <w:sz w:val="22"/>
          <w:szCs w:val="22"/>
        </w:rPr>
        <w:t>populacija</w:t>
      </w:r>
      <w:r w:rsidRPr="00957087">
        <w:rPr>
          <w:rFonts w:ascii="Verdana" w:hAnsi="Verdana"/>
          <w:sz w:val="22"/>
          <w:szCs w:val="22"/>
        </w:rPr>
        <w:t xml:space="preserve"> nad kojom tražimo rješenje. Populaciju čini skup jedinki (u našem slučaju rješenja problema) nad kojima se provodi evolcijski algoritam. Algoritam iterativno primjenjuje operacije križanja i mutacije nad jedinkama populacije, iz generacije u generaciju, dok nije zadovoljen jedan od zadanih kriterija zaustavljanja algoritma, odnosno dok nije dobiveno zadovoljavajuće rješenje problema.</w:t>
      </w:r>
    </w:p>
    <w:p w:rsidR="00957087" w:rsidRPr="00957087" w:rsidRDefault="00957087" w:rsidP="0095708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ab/>
      </w:r>
    </w:p>
    <w:p w:rsidR="00957087" w:rsidRPr="00957087" w:rsidRDefault="00957087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>Korisnik, kako bi upotrijebio ECF za rješavanje problema, treba napisati, između ostalog, i konfiguracijsku datoteku u kojoj definira glavne parametre algoritma. Nakon pokretanja programa, čita se konfiguracijska datoteka i izvršava algoritam za zadane parametre. Prilikom izrade statistike o utjecaju promjene parametara (vjerojatnost mutacije, veličina populacije... itd) potrebno je više puta pokrenuti isti program i ručno mijenjati parametre, što uzima dosta vremena.</w:t>
      </w:r>
    </w:p>
    <w:p w:rsidR="00957087" w:rsidRPr="00957087" w:rsidRDefault="00957087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>U ovome radu opisana je implementacija tzv. skupnog pokretanja ECF-a, što omogućuje automatsko izvršavanje algoritma proizvoljni broj puta uz promjenu nekih parametara.</w:t>
      </w: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rPr>
          <w:rFonts w:ascii="Verdana" w:hAnsi="Verdana"/>
        </w:rPr>
      </w:pPr>
    </w:p>
    <w:p w:rsidR="00957087" w:rsidRPr="00957087" w:rsidRDefault="00FF246B" w:rsidP="008B0103">
      <w:pPr>
        <w:pStyle w:val="Heading1"/>
        <w:numPr>
          <w:ilvl w:val="0"/>
          <w:numId w:val="1"/>
        </w:numPr>
        <w:rPr>
          <w:rFonts w:ascii="Verdana" w:hAnsi="Verdana" w:cs="Times New Roman"/>
          <w:sz w:val="22"/>
          <w:szCs w:val="22"/>
          <w:lang w:val="pl-PL"/>
        </w:rPr>
      </w:pPr>
      <w:r>
        <w:rPr>
          <w:rFonts w:ascii="Verdana" w:hAnsi="Verdana" w:cs="Times New Roman"/>
          <w:sz w:val="22"/>
          <w:szCs w:val="22"/>
          <w:lang w:val="pl-PL"/>
        </w:rPr>
        <w:lastRenderedPageBreak/>
        <w:t>Slijedno</w:t>
      </w:r>
      <w:r w:rsidR="00957087" w:rsidRPr="00957087">
        <w:rPr>
          <w:rFonts w:ascii="Verdana" w:hAnsi="Verdana" w:cs="Times New Roman"/>
          <w:sz w:val="22"/>
          <w:szCs w:val="22"/>
          <w:lang w:val="pl-PL"/>
        </w:rPr>
        <w:t xml:space="preserve"> pokretanje ECF-a</w:t>
      </w:r>
    </w:p>
    <w:p w:rsidR="00957087" w:rsidRPr="00957087" w:rsidRDefault="00957087" w:rsidP="00957087">
      <w:pPr>
        <w:spacing w:line="276" w:lineRule="auto"/>
        <w:jc w:val="both"/>
        <w:rPr>
          <w:rFonts w:ascii="Verdana" w:hAnsi="Verdana"/>
          <w:sz w:val="22"/>
          <w:szCs w:val="22"/>
          <w:lang w:val="pl-PL"/>
        </w:rPr>
      </w:pPr>
      <w:r w:rsidRPr="00957087">
        <w:rPr>
          <w:rFonts w:ascii="Verdana" w:hAnsi="Verdana"/>
          <w:sz w:val="22"/>
          <w:szCs w:val="22"/>
          <w:lang w:val="pl-PL"/>
        </w:rPr>
        <w:tab/>
      </w:r>
    </w:p>
    <w:p w:rsidR="00957087" w:rsidRPr="00957087" w:rsidRDefault="00957087" w:rsidP="00957087">
      <w:pPr>
        <w:spacing w:line="276" w:lineRule="auto"/>
        <w:ind w:firstLine="432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  <w:lang w:val="pl-PL"/>
        </w:rPr>
        <w:t xml:space="preserve">Osnovni parametar, za </w:t>
      </w:r>
      <w:r w:rsidR="00DC2593">
        <w:rPr>
          <w:rFonts w:ascii="Verdana" w:hAnsi="Verdana"/>
          <w:sz w:val="22"/>
          <w:szCs w:val="22"/>
          <w:lang w:val="pl-PL"/>
        </w:rPr>
        <w:t>slijedno</w:t>
      </w:r>
      <w:r w:rsidRPr="00957087">
        <w:rPr>
          <w:rFonts w:ascii="Verdana" w:hAnsi="Verdana"/>
          <w:sz w:val="22"/>
          <w:szCs w:val="22"/>
          <w:lang w:val="pl-PL"/>
        </w:rPr>
        <w:t xml:space="preserve"> pokretanje, u korisničkoj konfiguracijskoj datoteci jest </w:t>
      </w:r>
      <w:r w:rsidRPr="00957087">
        <w:rPr>
          <w:rFonts w:ascii="Verdana" w:hAnsi="Verdana"/>
          <w:i/>
          <w:sz w:val="22"/>
          <w:szCs w:val="22"/>
          <w:lang w:val="pl-PL"/>
        </w:rPr>
        <w:t>batch.repeats</w:t>
      </w:r>
      <w:r w:rsidRPr="00957087">
        <w:rPr>
          <w:rFonts w:ascii="Verdana" w:hAnsi="Verdana"/>
          <w:sz w:val="22"/>
          <w:szCs w:val="22"/>
          <w:lang w:val="pl-PL"/>
        </w:rPr>
        <w:t xml:space="preserve">. Vrijednost tog parametra određuje koliko će se puta izvršiti algoritam. Npr. </w:t>
      </w:r>
      <w:r w:rsidRPr="00957087">
        <w:rPr>
          <w:rFonts w:ascii="Verdana" w:hAnsi="Verdana"/>
          <w:i/>
          <w:sz w:val="22"/>
          <w:szCs w:val="22"/>
        </w:rPr>
        <w:t>&lt;Entry</w:t>
      </w:r>
      <w:r w:rsidRPr="00957087">
        <w:rPr>
          <w:rFonts w:ascii="Verdana" w:hAnsi="Verdana"/>
          <w:sz w:val="22"/>
          <w:szCs w:val="22"/>
        </w:rPr>
        <w:t xml:space="preserve"> </w:t>
      </w:r>
      <w:r w:rsidRPr="00957087">
        <w:rPr>
          <w:rFonts w:ascii="Verdana" w:hAnsi="Verdana"/>
          <w:i/>
          <w:sz w:val="22"/>
          <w:szCs w:val="22"/>
        </w:rPr>
        <w:t>key="batch.repeats"&gt;5&lt;/Entry&gt;,</w:t>
      </w:r>
      <w:r w:rsidRPr="00957087">
        <w:rPr>
          <w:rFonts w:ascii="Verdana" w:hAnsi="Verdana"/>
          <w:sz w:val="22"/>
          <w:szCs w:val="22"/>
        </w:rPr>
        <w:t xml:space="preserve"> znači da će se algoritam izvršiti 5 puta. Vrijednosti određene batch prefiksom upisuju se pod </w:t>
      </w:r>
      <w:r w:rsidRPr="00957087">
        <w:rPr>
          <w:rFonts w:ascii="Verdana" w:hAnsi="Verdana"/>
          <w:i/>
          <w:sz w:val="22"/>
          <w:szCs w:val="22"/>
        </w:rPr>
        <w:t>Registry</w:t>
      </w:r>
      <w:r w:rsidRPr="00957087">
        <w:rPr>
          <w:rFonts w:ascii="Verdana" w:hAnsi="Verdana"/>
          <w:sz w:val="22"/>
          <w:szCs w:val="22"/>
        </w:rPr>
        <w:t xml:space="preserve"> čvor u konfiguracijskoj XML datoteci. Ako je </w:t>
      </w:r>
      <w:r w:rsidRPr="00957087">
        <w:rPr>
          <w:rFonts w:ascii="Verdana" w:hAnsi="Verdana"/>
          <w:i/>
          <w:sz w:val="22"/>
          <w:szCs w:val="22"/>
        </w:rPr>
        <w:t>batch.repeats</w:t>
      </w:r>
      <w:r w:rsidRPr="00957087">
        <w:rPr>
          <w:rFonts w:ascii="Verdana" w:hAnsi="Verdana"/>
          <w:sz w:val="22"/>
          <w:szCs w:val="22"/>
        </w:rPr>
        <w:t xml:space="preserve"> parametar izostavljen svi ostali parametri koji imaju batch prefiks nisu korišteni u algritmu. Osim broja ponavljanja algoritma korisnik može mijenjati vjerojatnost mutacije u samom izvršavanju programa. Npr. </w:t>
      </w:r>
      <w:r w:rsidRPr="00957087">
        <w:rPr>
          <w:rFonts w:ascii="Verdana" w:hAnsi="Verdana"/>
          <w:i/>
          <w:sz w:val="22"/>
          <w:szCs w:val="22"/>
        </w:rPr>
        <w:t>&lt;Entry key="batch.mutation.indprob"&gt;0.2 0.6 0.1&lt;/Entry&gt;,</w:t>
      </w:r>
      <w:r w:rsidRPr="00957087">
        <w:rPr>
          <w:rFonts w:ascii="Verdana" w:hAnsi="Verdana"/>
          <w:sz w:val="22"/>
          <w:szCs w:val="22"/>
        </w:rPr>
        <w:t xml:space="preserve"> znači da se vrijednost mutacije mijenja od 0.2 do 0.6 u koracima od 0.1. Ako  je u konfiguracijskoj datoteci naznačen gore navedeni broj ponavljanja algoritma te ako smo postavili prethodno spomenutu promjenu mutacije u koracima od 0.1, tada će se algoritam izvršiti svega 5 * 5 = 25 puta. Još jedan parametar kojeg možemo promjeniti u toku izvršavanja algoritma jest veličina populacije. Korisnik mora navesti sve veličine populacije za koje želi provesti algoritam na sljedeći način: </w:t>
      </w:r>
      <w:r w:rsidRPr="00957087">
        <w:rPr>
          <w:rFonts w:ascii="Verdana" w:hAnsi="Verdana"/>
          <w:i/>
          <w:sz w:val="22"/>
          <w:szCs w:val="22"/>
        </w:rPr>
        <w:t>&lt;Entry key="batch.population.size"&gt;size1 size2... sizeN&lt;/Entry&gt;</w:t>
      </w:r>
      <w:r w:rsidRPr="00957087">
        <w:rPr>
          <w:rFonts w:ascii="Verdana" w:hAnsi="Verdana"/>
          <w:sz w:val="22"/>
          <w:szCs w:val="22"/>
        </w:rPr>
        <w:t xml:space="preserve">, gdje je </w:t>
      </w:r>
      <w:r w:rsidRPr="00957087">
        <w:rPr>
          <w:rFonts w:ascii="Verdana" w:hAnsi="Verdana"/>
          <w:i/>
          <w:sz w:val="22"/>
          <w:szCs w:val="22"/>
        </w:rPr>
        <w:t>sizeN</w:t>
      </w:r>
      <w:r w:rsidRPr="00957087">
        <w:rPr>
          <w:rFonts w:ascii="Verdana" w:hAnsi="Verdana"/>
          <w:sz w:val="22"/>
          <w:szCs w:val="22"/>
        </w:rPr>
        <w:t xml:space="preserve"> n-ta veličina populacije za koju izvršavamo algoritam. Za sve gore navedene parametre, broj ponavljanja, promjena mutacije i populacije, algoritam bi se izvršavao 5*5*N puta. Primjetimo da se broj ponavljanja algoritma naglo povećava što je više batch parametara uključeno.</w:t>
      </w:r>
    </w:p>
    <w:p w:rsidR="00957087" w:rsidRPr="00957087" w:rsidRDefault="00957087" w:rsidP="0095708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ab/>
      </w:r>
    </w:p>
    <w:p w:rsidR="00957087" w:rsidRPr="00957087" w:rsidRDefault="00957087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>Svako izvršava</w:t>
      </w:r>
      <w:r w:rsidR="00664A9D">
        <w:rPr>
          <w:rFonts w:ascii="Verdana" w:hAnsi="Verdana"/>
          <w:sz w:val="22"/>
          <w:szCs w:val="22"/>
        </w:rPr>
        <w:t>nje algoritma se logira u zaseb</w:t>
      </w:r>
      <w:r w:rsidRPr="00957087">
        <w:rPr>
          <w:rFonts w:ascii="Verdana" w:hAnsi="Verdana"/>
          <w:sz w:val="22"/>
          <w:szCs w:val="22"/>
        </w:rPr>
        <w:t>n</w:t>
      </w:r>
      <w:r w:rsidR="00664A9D">
        <w:rPr>
          <w:rFonts w:ascii="Verdana" w:hAnsi="Verdana"/>
          <w:sz w:val="22"/>
          <w:szCs w:val="22"/>
        </w:rPr>
        <w:t>u log datoteku, koja</w:t>
      </w:r>
      <w:r w:rsidRPr="00957087">
        <w:rPr>
          <w:rFonts w:ascii="Verdana" w:hAnsi="Verdana"/>
          <w:sz w:val="22"/>
          <w:szCs w:val="22"/>
        </w:rPr>
        <w:t xml:space="preserve"> je označen</w:t>
      </w:r>
      <w:r w:rsidR="00664A9D">
        <w:rPr>
          <w:rFonts w:ascii="Verdana" w:hAnsi="Verdana"/>
          <w:sz w:val="22"/>
          <w:szCs w:val="22"/>
        </w:rPr>
        <w:t>a</w:t>
      </w:r>
      <w:r w:rsidRPr="00957087">
        <w:rPr>
          <w:rFonts w:ascii="Verdana" w:hAnsi="Verdana"/>
          <w:sz w:val="22"/>
          <w:szCs w:val="22"/>
        </w:rPr>
        <w:t xml:space="preserve"> sa </w:t>
      </w:r>
      <w:r w:rsidRPr="00957087">
        <w:rPr>
          <w:rFonts w:ascii="Verdana" w:hAnsi="Verdana"/>
          <w:i/>
          <w:sz w:val="22"/>
          <w:szCs w:val="22"/>
        </w:rPr>
        <w:t>log_xxx</w:t>
      </w:r>
      <w:r w:rsidRPr="00957087">
        <w:rPr>
          <w:rFonts w:ascii="Verdana" w:hAnsi="Verdana"/>
          <w:sz w:val="22"/>
          <w:szCs w:val="22"/>
        </w:rPr>
        <w:t>, gdje „xxx“ znači iteraciju algoritma za svaku promjenu bilo ko</w:t>
      </w:r>
      <w:r w:rsidR="00664A9D">
        <w:rPr>
          <w:rFonts w:ascii="Verdana" w:hAnsi="Verdana"/>
          <w:sz w:val="22"/>
          <w:szCs w:val="22"/>
        </w:rPr>
        <w:t>jeg parametra. Unutar log datoteke</w:t>
      </w:r>
      <w:r w:rsidRPr="00957087">
        <w:rPr>
          <w:rFonts w:ascii="Verdana" w:hAnsi="Verdana"/>
          <w:sz w:val="22"/>
          <w:szCs w:val="22"/>
        </w:rPr>
        <w:t xml:space="preserve"> prvo su zabilježene vrijednosti parametara po kojima se trenutna iteracija razlikuje od drugih iteracija, zatim slijede rezultati algoritma za pojedine generacije. Na kraju svakog log file-a nalazi se statistika iteracije. U statistiku ulazi maksimalni, minimalni i prosječni fitness te standardna devijacija. </w:t>
      </w:r>
    </w:p>
    <w:p w:rsidR="00957087" w:rsidRPr="00957087" w:rsidRDefault="00957087" w:rsidP="0095708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ab/>
      </w:r>
    </w:p>
    <w:p w:rsidR="00957087" w:rsidRPr="00957087" w:rsidRDefault="00957087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 xml:space="preserve">Ako korisnik želi ispis statistike </w:t>
      </w:r>
      <w:r w:rsidR="00FF246B">
        <w:rPr>
          <w:rFonts w:ascii="Verdana" w:hAnsi="Verdana"/>
          <w:sz w:val="22"/>
          <w:szCs w:val="22"/>
        </w:rPr>
        <w:t>slijednog</w:t>
      </w:r>
      <w:r w:rsidRPr="00957087">
        <w:rPr>
          <w:rFonts w:ascii="Verdana" w:hAnsi="Verdana"/>
          <w:sz w:val="22"/>
          <w:szCs w:val="22"/>
        </w:rPr>
        <w:t xml:space="preserve"> pokretanja, dovoljno je postaviti u konfiguracijsku datoteku parametar </w:t>
      </w:r>
      <w:r w:rsidRPr="00957087">
        <w:rPr>
          <w:rFonts w:ascii="Verdana" w:hAnsi="Verdana"/>
          <w:i/>
          <w:sz w:val="22"/>
          <w:szCs w:val="22"/>
        </w:rPr>
        <w:t>batch.stats</w:t>
      </w:r>
      <w:r w:rsidR="00664A9D">
        <w:rPr>
          <w:rFonts w:ascii="Verdana" w:hAnsi="Verdana"/>
          <w:sz w:val="22"/>
          <w:szCs w:val="22"/>
        </w:rPr>
        <w:t xml:space="preserve"> te se na kraju generira datoteka u kojoj se nalazi</w:t>
      </w:r>
      <w:r w:rsidRPr="00957087">
        <w:rPr>
          <w:rFonts w:ascii="Verdana" w:hAnsi="Verdana"/>
          <w:sz w:val="22"/>
          <w:szCs w:val="22"/>
        </w:rPr>
        <w:t xml:space="preserve"> statistika svih iteracija kao i popis promjenjenih parametara pojedine iteracije. Parametar </w:t>
      </w:r>
      <w:r w:rsidR="00664A9D">
        <w:rPr>
          <w:rFonts w:ascii="Verdana" w:hAnsi="Verdana"/>
          <w:i/>
          <w:sz w:val="22"/>
          <w:szCs w:val="22"/>
        </w:rPr>
        <w:t>batch.</w:t>
      </w:r>
      <w:r w:rsidRPr="00957087">
        <w:rPr>
          <w:rFonts w:ascii="Verdana" w:hAnsi="Verdana"/>
          <w:i/>
          <w:sz w:val="22"/>
          <w:szCs w:val="22"/>
        </w:rPr>
        <w:t>stats</w:t>
      </w:r>
      <w:r w:rsidRPr="00957087">
        <w:rPr>
          <w:rFonts w:ascii="Verdana" w:hAnsi="Verdana"/>
          <w:sz w:val="22"/>
          <w:szCs w:val="22"/>
        </w:rPr>
        <w:t xml:space="preserve"> se upisuje pod </w:t>
      </w:r>
      <w:r w:rsidRPr="00957087">
        <w:rPr>
          <w:rFonts w:ascii="Verdana" w:hAnsi="Verdana"/>
          <w:i/>
          <w:sz w:val="22"/>
          <w:szCs w:val="22"/>
        </w:rPr>
        <w:t>Registry</w:t>
      </w:r>
      <w:r w:rsidRPr="00957087">
        <w:rPr>
          <w:rFonts w:ascii="Verdana" w:hAnsi="Verdana"/>
          <w:sz w:val="22"/>
          <w:szCs w:val="22"/>
        </w:rPr>
        <w:t xml:space="preserve"> čvor u konfiguracijskoj datoteci. </w:t>
      </w:r>
    </w:p>
    <w:p w:rsidR="00957087" w:rsidRPr="00957087" w:rsidRDefault="00957087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:rsidR="00957087" w:rsidRPr="00664A9D" w:rsidRDefault="00957087" w:rsidP="00664A9D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 xml:space="preserve">Glavna funkcija zadužena za </w:t>
      </w:r>
      <w:r w:rsidR="00DC2593">
        <w:rPr>
          <w:rFonts w:ascii="Verdana" w:hAnsi="Verdana"/>
          <w:sz w:val="22"/>
          <w:szCs w:val="22"/>
        </w:rPr>
        <w:t>slijedno</w:t>
      </w:r>
      <w:r w:rsidRPr="00957087">
        <w:rPr>
          <w:rFonts w:ascii="Verdana" w:hAnsi="Verdana"/>
          <w:sz w:val="22"/>
          <w:szCs w:val="22"/>
        </w:rPr>
        <w:t xml:space="preserve"> pokretanje jest </w:t>
      </w:r>
      <w:r w:rsidRPr="00957087">
        <w:rPr>
          <w:rFonts w:ascii="Verdana" w:hAnsi="Verdana"/>
          <w:i/>
          <w:sz w:val="22"/>
          <w:szCs w:val="22"/>
        </w:rPr>
        <w:t>runBatch()</w:t>
      </w:r>
      <w:r w:rsidRPr="00957087">
        <w:rPr>
          <w:rFonts w:ascii="Verdana" w:hAnsi="Verdana"/>
          <w:sz w:val="22"/>
          <w:szCs w:val="22"/>
        </w:rPr>
        <w:t xml:space="preserve">, koja opetovano poziva funkcije za inicijalizaciju, </w:t>
      </w:r>
      <w:r w:rsidRPr="00957087">
        <w:rPr>
          <w:rFonts w:ascii="Verdana" w:hAnsi="Verdana"/>
          <w:i/>
          <w:sz w:val="22"/>
          <w:szCs w:val="22"/>
        </w:rPr>
        <w:t xml:space="preserve">initialize(int argc, **char) </w:t>
      </w:r>
      <w:r w:rsidRPr="00957087">
        <w:rPr>
          <w:rFonts w:ascii="Verdana" w:hAnsi="Verdana"/>
          <w:sz w:val="22"/>
          <w:szCs w:val="22"/>
        </w:rPr>
        <w:t xml:space="preserve">i za pokretanje, </w:t>
      </w:r>
      <w:r w:rsidRPr="00957087">
        <w:rPr>
          <w:rFonts w:ascii="Verdana" w:hAnsi="Verdana"/>
          <w:i/>
          <w:sz w:val="22"/>
          <w:szCs w:val="22"/>
        </w:rPr>
        <w:t>run().</w:t>
      </w:r>
      <w:r w:rsidRPr="00957087">
        <w:rPr>
          <w:rFonts w:ascii="Verdana" w:hAnsi="Verdana"/>
          <w:sz w:val="22"/>
          <w:szCs w:val="22"/>
        </w:rPr>
        <w:t xml:space="preserve"> Prije svakog poziva osvježavaju se oni parametri koji u konfiguracijskoj datoteci imaju prefiks </w:t>
      </w:r>
      <w:r w:rsidRPr="00957087">
        <w:rPr>
          <w:rFonts w:ascii="Verdana" w:hAnsi="Verdana"/>
          <w:i/>
          <w:sz w:val="22"/>
          <w:szCs w:val="22"/>
        </w:rPr>
        <w:t>batch</w:t>
      </w:r>
      <w:r w:rsidRPr="00957087">
        <w:rPr>
          <w:rFonts w:ascii="Verdana" w:hAnsi="Verdana"/>
          <w:sz w:val="22"/>
          <w:szCs w:val="22"/>
        </w:rPr>
        <w:t xml:space="preserve"> te im se pridružuje nova vrijednost koju je također definirao sam korisnik.</w:t>
      </w:r>
    </w:p>
    <w:p w:rsidR="00957087" w:rsidRDefault="00957087" w:rsidP="00957087">
      <w:pPr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lastRenderedPageBreak/>
        <w:t>Primjer konfiguracijske datoteke:</w:t>
      </w:r>
    </w:p>
    <w:p w:rsidR="00957087" w:rsidRPr="00957087" w:rsidRDefault="00957087" w:rsidP="00957087">
      <w:pPr>
        <w:ind w:firstLine="708"/>
        <w:rPr>
          <w:rFonts w:ascii="Verdana" w:hAnsi="Verdana"/>
          <w:sz w:val="22"/>
          <w:szCs w:val="22"/>
        </w:rPr>
      </w:pP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>&lt;ECF&gt;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  <w:t>&lt;Algorithm&gt;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&lt;RouletteWheel&gt;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 xml:space="preserve">&lt;Entry key="crxprob"&gt;0.5&lt;/Entry&gt; 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 xml:space="preserve">&lt;Entry key="selpressure"&gt;10&lt;/Entry&gt; 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&lt;/RouletteWheel&gt;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  <w:t>&lt;/Algorithm&gt;</w:t>
      </w:r>
    </w:p>
    <w:p w:rsidR="00957087" w:rsidRPr="00664A9D" w:rsidRDefault="00957087" w:rsidP="00957087">
      <w:pPr>
        <w:ind w:left="708"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>&lt;Genotype&gt;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&lt;BitString&gt;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&lt;Entry key="size"&gt;20&lt;/Entry&gt;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&lt;/BitString&gt;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  <w:t>&lt;/Genotype&gt;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  <w:t>&lt;Registry&gt;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&lt;Entry key="batch.repeats"&gt;2&lt;/Entry&gt;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&lt;Entry key="batch.mutation.indprob"&gt;0.1 0.6 0.2&lt;/Entry&gt;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&lt;Entry key="batch.population.size"&gt;50 100&lt;/Entry&gt;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&lt;Entry key="batch.stats"&gt;1&lt;/Entry&gt;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 xml:space="preserve">&lt;Entry key="randomizer.seed"&gt;0&lt;/Entry&gt; 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&lt;Entry key="population.size"&gt;30&lt;/Entry&gt;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 xml:space="preserve">&lt;Entry key="mutation.indprob"&gt;0.3&lt;/Entry&gt; 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 xml:space="preserve">&lt;Entry key="term.maxgen"&gt;30&lt;/Entry&gt; 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&lt;Entry key="log.level"&gt;3&lt;/Entry&gt;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>&lt;Entry key="log.filename"&gt;log.txt&lt;/Entry&gt;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 xml:space="preserve">&lt;Entry key="milestone.filename"&gt;out.txt&lt;/Entry&gt; 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</w:r>
      <w:r w:rsidRPr="00664A9D">
        <w:rPr>
          <w:rFonts w:ascii="Verdana" w:hAnsi="Verdana"/>
          <w:i/>
          <w:sz w:val="20"/>
          <w:szCs w:val="20"/>
        </w:rPr>
        <w:tab/>
        <w:t xml:space="preserve">&lt;Entry key="milestone.interval"&gt;0&lt;/Entry&gt; 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ab/>
        <w:t>&lt;/Registry&gt;</w:t>
      </w:r>
    </w:p>
    <w:p w:rsidR="00957087" w:rsidRPr="00664A9D" w:rsidRDefault="00957087" w:rsidP="00957087">
      <w:pPr>
        <w:ind w:firstLine="708"/>
        <w:rPr>
          <w:rFonts w:ascii="Verdana" w:hAnsi="Verdana"/>
          <w:i/>
          <w:sz w:val="20"/>
          <w:szCs w:val="20"/>
        </w:rPr>
      </w:pPr>
      <w:r w:rsidRPr="00664A9D">
        <w:rPr>
          <w:rFonts w:ascii="Verdana" w:hAnsi="Verdana"/>
          <w:i/>
          <w:sz w:val="20"/>
          <w:szCs w:val="20"/>
        </w:rPr>
        <w:t>&lt;/ECF&gt;</w:t>
      </w:r>
    </w:p>
    <w:p w:rsidR="00957087" w:rsidRPr="00664A9D" w:rsidRDefault="00957087" w:rsidP="00957087">
      <w:pPr>
        <w:ind w:firstLine="708"/>
        <w:rPr>
          <w:rFonts w:ascii="Verdana" w:hAnsi="Verdana"/>
          <w:i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8B0103">
      <w:pPr>
        <w:pStyle w:val="Heading1"/>
        <w:numPr>
          <w:ilvl w:val="0"/>
          <w:numId w:val="1"/>
        </w:numPr>
        <w:rPr>
          <w:rFonts w:ascii="Verdana" w:hAnsi="Verdana" w:cs="Times New Roman"/>
          <w:sz w:val="22"/>
          <w:szCs w:val="22"/>
        </w:rPr>
      </w:pPr>
      <w:bookmarkStart w:id="4" w:name="_Toc113812271"/>
      <w:bookmarkStart w:id="5" w:name="_Toc159987577"/>
      <w:r w:rsidRPr="00957087">
        <w:rPr>
          <w:rFonts w:ascii="Verdana" w:hAnsi="Verdana" w:cs="Times New Roman"/>
          <w:sz w:val="22"/>
          <w:szCs w:val="22"/>
        </w:rPr>
        <w:lastRenderedPageBreak/>
        <w:t>Zaključak</w:t>
      </w:r>
      <w:bookmarkEnd w:id="4"/>
      <w:bookmarkEnd w:id="5"/>
    </w:p>
    <w:p w:rsidR="00957087" w:rsidRPr="00957087" w:rsidRDefault="00957087" w:rsidP="00957087">
      <w:pPr>
        <w:rPr>
          <w:rFonts w:ascii="Verdana" w:hAnsi="Verdana"/>
        </w:rPr>
      </w:pPr>
    </w:p>
    <w:p w:rsidR="00957087" w:rsidRPr="00957087" w:rsidRDefault="00957087" w:rsidP="0095708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ab/>
      </w:r>
      <w:r w:rsidR="00DC2593">
        <w:rPr>
          <w:rFonts w:ascii="Verdana" w:hAnsi="Verdana"/>
          <w:sz w:val="22"/>
          <w:szCs w:val="22"/>
        </w:rPr>
        <w:t>Slijednim</w:t>
      </w:r>
      <w:r w:rsidRPr="00957087">
        <w:rPr>
          <w:rFonts w:ascii="Verdana" w:hAnsi="Verdana"/>
          <w:sz w:val="22"/>
          <w:szCs w:val="22"/>
        </w:rPr>
        <w:t xml:space="preserve"> pokretanjem ECF-a korisniku se omogućava jednostavno manipuliranje promjenjivim parametrima evolucijskog algoritma, bez potrebe zaustavljanja i ručnog mijenjanja parametara što bi zahtijevalo utrošak više vremena pri izvođenju pokusa i traženju samog rješenja zadanog problema. Korisnik jednostavno određuje parametre koji se mijenjaju tijekom izvođenja algoritma i njihove vrijednosti. Nakon završetka izvđenja programa, kao rezultat dobivaju se log </w:t>
      </w:r>
      <w:r w:rsidR="00DC2593">
        <w:rPr>
          <w:rFonts w:ascii="Verdana" w:hAnsi="Verdana"/>
          <w:sz w:val="22"/>
          <w:szCs w:val="22"/>
        </w:rPr>
        <w:t>datoteke</w:t>
      </w:r>
      <w:r w:rsidRPr="00957087">
        <w:rPr>
          <w:rFonts w:ascii="Verdana" w:hAnsi="Verdana"/>
          <w:sz w:val="22"/>
          <w:szCs w:val="22"/>
        </w:rPr>
        <w:t xml:space="preserve"> iz kojih se, parametrom </w:t>
      </w:r>
      <w:r w:rsidRPr="00957087">
        <w:rPr>
          <w:rFonts w:ascii="Verdana" w:hAnsi="Verdana"/>
          <w:i/>
          <w:sz w:val="22"/>
          <w:szCs w:val="22"/>
        </w:rPr>
        <w:t xml:space="preserve">batch.stats, </w:t>
      </w:r>
      <w:r w:rsidRPr="00957087">
        <w:rPr>
          <w:rFonts w:ascii="Verdana" w:hAnsi="Verdana"/>
          <w:sz w:val="22"/>
          <w:szCs w:val="22"/>
        </w:rPr>
        <w:t xml:space="preserve">može lako izvući statistika što je veoma pogodno za </w:t>
      </w:r>
      <w:r w:rsidR="00DC2593">
        <w:rPr>
          <w:rFonts w:ascii="Verdana" w:hAnsi="Verdana"/>
          <w:sz w:val="22"/>
          <w:szCs w:val="22"/>
        </w:rPr>
        <w:t>različite analize</w:t>
      </w:r>
      <w:r w:rsidRPr="00957087">
        <w:rPr>
          <w:rFonts w:ascii="Verdana" w:hAnsi="Verdana"/>
          <w:sz w:val="22"/>
          <w:szCs w:val="22"/>
        </w:rPr>
        <w:t>.</w:t>
      </w: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8B0103">
      <w:pPr>
        <w:pStyle w:val="Heading1"/>
        <w:numPr>
          <w:ilvl w:val="0"/>
          <w:numId w:val="1"/>
        </w:numPr>
        <w:rPr>
          <w:rFonts w:ascii="Verdana" w:hAnsi="Verdana" w:cs="Times New Roman"/>
          <w:sz w:val="22"/>
          <w:szCs w:val="22"/>
        </w:rPr>
      </w:pPr>
      <w:bookmarkStart w:id="6" w:name="_Toc159987578"/>
      <w:r w:rsidRPr="00957087">
        <w:rPr>
          <w:rFonts w:ascii="Verdana" w:hAnsi="Verdana" w:cs="Times New Roman"/>
          <w:sz w:val="22"/>
          <w:szCs w:val="22"/>
        </w:rPr>
        <w:lastRenderedPageBreak/>
        <w:t>Literatura</w:t>
      </w:r>
      <w:bookmarkEnd w:id="6"/>
    </w:p>
    <w:p w:rsidR="00957087" w:rsidRPr="00957087" w:rsidRDefault="00957087" w:rsidP="00957087">
      <w:pPr>
        <w:rPr>
          <w:rFonts w:ascii="Verdana" w:hAnsi="Verdana"/>
        </w:rPr>
      </w:pP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ab/>
        <w:t>http://gp.zemris.fer.hr</w:t>
      </w:r>
    </w:p>
    <w:p w:rsidR="00957087" w:rsidRPr="00957087" w:rsidRDefault="00957087" w:rsidP="00957087">
      <w:pPr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p w:rsidR="00957087" w:rsidRPr="00957087" w:rsidRDefault="00957087" w:rsidP="008B0103">
      <w:pPr>
        <w:pStyle w:val="Heading1"/>
        <w:numPr>
          <w:ilvl w:val="0"/>
          <w:numId w:val="1"/>
        </w:numPr>
        <w:rPr>
          <w:rFonts w:ascii="Verdana" w:hAnsi="Verdana" w:cs="Times New Roman"/>
          <w:sz w:val="22"/>
          <w:szCs w:val="22"/>
        </w:rPr>
      </w:pPr>
      <w:bookmarkStart w:id="7" w:name="_Toc159987579"/>
      <w:r w:rsidRPr="00957087">
        <w:rPr>
          <w:rFonts w:ascii="Verdana" w:hAnsi="Verdana" w:cs="Times New Roman"/>
          <w:sz w:val="22"/>
          <w:szCs w:val="22"/>
        </w:rPr>
        <w:lastRenderedPageBreak/>
        <w:t>Sažetak</w:t>
      </w:r>
      <w:bookmarkEnd w:id="7"/>
    </w:p>
    <w:p w:rsidR="00957087" w:rsidRPr="00957087" w:rsidRDefault="00957087" w:rsidP="00957087">
      <w:pPr>
        <w:rPr>
          <w:rFonts w:ascii="Verdana" w:hAnsi="Verdana"/>
        </w:rPr>
      </w:pPr>
    </w:p>
    <w:p w:rsidR="00957087" w:rsidRPr="00957087" w:rsidRDefault="00957087" w:rsidP="0095708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ab/>
        <w:t>ECF je programsko okruženje namjenjeno rješavanju problema pomoću evolucijskih algoritama. Osnovni parametar jest populacija jedinki nad kojom se provodi algoritam, odnosno traži rješenje primjenom različitih operatora algoritma (mutacija, križanje...itd.). Više o ECF-u pogledati u literaturi.</w:t>
      </w:r>
    </w:p>
    <w:p w:rsidR="00957087" w:rsidRPr="00957087" w:rsidRDefault="00957087" w:rsidP="0095708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957087" w:rsidRPr="00957087" w:rsidRDefault="00DC2593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Slijednim</w:t>
      </w:r>
      <w:r w:rsidR="00957087" w:rsidRPr="00957087">
        <w:rPr>
          <w:rFonts w:ascii="Verdana" w:hAnsi="Verdana"/>
          <w:sz w:val="22"/>
          <w:szCs w:val="22"/>
        </w:rPr>
        <w:t xml:space="preserve"> pokretanjem omogućeno je opetovano izvršavanje algoritma uz korisnički definiranu promjenu parametar</w:t>
      </w:r>
      <w:r w:rsidR="00664A9D">
        <w:rPr>
          <w:rFonts w:ascii="Verdana" w:hAnsi="Verdana"/>
          <w:sz w:val="22"/>
          <w:szCs w:val="22"/>
        </w:rPr>
        <w:t>a</w:t>
      </w:r>
      <w:r w:rsidR="00957087" w:rsidRPr="00957087">
        <w:rPr>
          <w:rFonts w:ascii="Verdana" w:hAnsi="Verdana"/>
          <w:sz w:val="22"/>
          <w:szCs w:val="22"/>
        </w:rPr>
        <w:t>. Korisnik jednostavno definira u konfiguracijskoj datoteci koliko iteracija algoritma želi te koje parametre želi mijenjati u svakoj iteraciji.</w:t>
      </w:r>
    </w:p>
    <w:p w:rsidR="00957087" w:rsidRPr="00957087" w:rsidRDefault="00957087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:rsidR="00957087" w:rsidRPr="00957087" w:rsidRDefault="00957087" w:rsidP="00957087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  <w:r w:rsidRPr="00957087">
        <w:rPr>
          <w:rFonts w:ascii="Verdana" w:hAnsi="Verdana"/>
          <w:sz w:val="22"/>
          <w:szCs w:val="22"/>
        </w:rPr>
        <w:t xml:space="preserve">Dodavanjem parametra </w:t>
      </w:r>
      <w:r w:rsidRPr="00957087">
        <w:rPr>
          <w:rFonts w:ascii="Verdana" w:hAnsi="Verdana"/>
          <w:i/>
          <w:sz w:val="22"/>
          <w:szCs w:val="22"/>
        </w:rPr>
        <w:t>batch.stats</w:t>
      </w:r>
      <w:r w:rsidRPr="00957087">
        <w:rPr>
          <w:rFonts w:ascii="Verdana" w:hAnsi="Verdana"/>
          <w:sz w:val="22"/>
          <w:szCs w:val="22"/>
        </w:rPr>
        <w:t xml:space="preserve"> korisnik dobiva ispis statistike za </w:t>
      </w:r>
      <w:r w:rsidR="00E948B6">
        <w:rPr>
          <w:rFonts w:ascii="Verdana" w:hAnsi="Verdana"/>
          <w:sz w:val="22"/>
          <w:szCs w:val="22"/>
        </w:rPr>
        <w:t>sve iteracije</w:t>
      </w:r>
      <w:r w:rsidRPr="00957087">
        <w:rPr>
          <w:rFonts w:ascii="Verdana" w:hAnsi="Verdana"/>
          <w:sz w:val="22"/>
          <w:szCs w:val="22"/>
        </w:rPr>
        <w:t xml:space="preserve"> algoritma. U statistiku su uključene slijedeće vrijednosti: minimalni, maksimalni i prosječni fitness iteracije algoritma za zadane parametre ( veličina populacije, broj generacija i slično) te standardna devijacija i još neke vrijednosti vezane uz pojedinu iteraciju. Statistika može poslužiti za grafičko prikazivanje ovisnosti pojedinih parametara algoritma.</w:t>
      </w:r>
    </w:p>
    <w:p w:rsidR="00957087" w:rsidRPr="00957087" w:rsidRDefault="00957087" w:rsidP="00957087">
      <w:pPr>
        <w:ind w:firstLine="708"/>
        <w:rPr>
          <w:rFonts w:ascii="Verdana" w:hAnsi="Verdana"/>
        </w:rPr>
      </w:pPr>
    </w:p>
    <w:sectPr w:rsidR="00957087" w:rsidRPr="00957087" w:rsidSect="00AD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25" w:rsidRDefault="00FC3E25" w:rsidP="00696413">
      <w:pPr>
        <w:spacing w:before="0" w:after="0"/>
      </w:pPr>
      <w:r>
        <w:separator/>
      </w:r>
    </w:p>
  </w:endnote>
  <w:endnote w:type="continuationSeparator" w:id="1">
    <w:p w:rsidR="00FC3E25" w:rsidRDefault="00FC3E25" w:rsidP="0069641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87" w:rsidRPr="00C2068C" w:rsidRDefault="00957087" w:rsidP="00750888">
    <w:r>
      <w:tab/>
    </w:r>
    <w:r w:rsidR="004135A7" w:rsidRPr="00C2068C">
      <w:fldChar w:fldCharType="begin"/>
    </w:r>
    <w:r w:rsidRPr="00C2068C">
      <w:instrText xml:space="preserve"> PAGE </w:instrText>
    </w:r>
    <w:r w:rsidR="004135A7" w:rsidRPr="00C2068C">
      <w:fldChar w:fldCharType="separate"/>
    </w:r>
    <w:r>
      <w:rPr>
        <w:noProof/>
      </w:rPr>
      <w:t>32</w:t>
    </w:r>
    <w:r w:rsidR="004135A7" w:rsidRPr="00C2068C">
      <w:fldChar w:fldCharType="end"/>
    </w:r>
  </w:p>
  <w:p w:rsidR="00957087" w:rsidRDefault="00957087" w:rsidP="00750888"/>
  <w:p w:rsidR="00957087" w:rsidRDefault="00957087" w:rsidP="007508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25" w:rsidRDefault="00FC3E25" w:rsidP="00696413">
      <w:pPr>
        <w:spacing w:before="0" w:after="0"/>
      </w:pPr>
      <w:r>
        <w:separator/>
      </w:r>
    </w:p>
  </w:footnote>
  <w:footnote w:type="continuationSeparator" w:id="1">
    <w:p w:rsidR="00FC3E25" w:rsidRDefault="00FC3E25" w:rsidP="0069641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87" w:rsidRPr="00350ADB" w:rsidRDefault="00957087" w:rsidP="00750888">
    <w:r w:rsidRPr="00350ADB">
      <w:t>Kvaliteta usluge u OpenBSD-u</w:t>
    </w:r>
  </w:p>
  <w:p w:rsidR="00957087" w:rsidRDefault="00957087" w:rsidP="00750888"/>
  <w:p w:rsidR="00957087" w:rsidRDefault="00957087" w:rsidP="007508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E603F"/>
    <w:multiLevelType w:val="hybridMultilevel"/>
    <w:tmpl w:val="C0ECA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087"/>
    <w:rsid w:val="001A625A"/>
    <w:rsid w:val="002D6D7D"/>
    <w:rsid w:val="004135A7"/>
    <w:rsid w:val="00664A9D"/>
    <w:rsid w:val="00696413"/>
    <w:rsid w:val="008B0103"/>
    <w:rsid w:val="00957087"/>
    <w:rsid w:val="00AD261A"/>
    <w:rsid w:val="00DC2593"/>
    <w:rsid w:val="00E948B6"/>
    <w:rsid w:val="00ED171B"/>
    <w:rsid w:val="00FC3E25"/>
    <w:rsid w:val="00FF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bican tekst"/>
    <w:qFormat/>
    <w:rsid w:val="00957087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estoidatum">
    <w:name w:val="Mjesto i datum"/>
    <w:basedOn w:val="Normal"/>
    <w:link w:val="MjestoidatumChar"/>
    <w:rsid w:val="00957087"/>
    <w:pPr>
      <w:jc w:val="center"/>
    </w:pPr>
    <w:rPr>
      <w:sz w:val="28"/>
    </w:rPr>
  </w:style>
  <w:style w:type="character" w:customStyle="1" w:styleId="MjestoidatumChar">
    <w:name w:val="Mjesto i datum Char"/>
    <w:basedOn w:val="DefaultParagraphFont"/>
    <w:link w:val="Mjestoidatum"/>
    <w:rsid w:val="00957087"/>
    <w:rPr>
      <w:rFonts w:ascii="Arial" w:eastAsia="Times New Roman" w:hAnsi="Arial" w:cs="Times New Roman"/>
      <w:sz w:val="28"/>
      <w:szCs w:val="24"/>
      <w:lang w:eastAsia="hr-HR"/>
    </w:rPr>
  </w:style>
  <w:style w:type="paragraph" w:customStyle="1" w:styleId="Autordokumenta">
    <w:name w:val="Autor dokumenta"/>
    <w:basedOn w:val="Normal"/>
    <w:next w:val="Heading1"/>
    <w:autoRedefine/>
    <w:rsid w:val="00957087"/>
    <w:pPr>
      <w:spacing w:before="240" w:after="240"/>
      <w:jc w:val="center"/>
    </w:pPr>
    <w:rPr>
      <w:bCs/>
      <w:i/>
    </w:rPr>
  </w:style>
  <w:style w:type="paragraph" w:customStyle="1" w:styleId="Naslovdokumenta">
    <w:name w:val="Naslov dokumenta"/>
    <w:basedOn w:val="Normal"/>
    <w:next w:val="Autordokumenta"/>
    <w:rsid w:val="00957087"/>
    <w:pPr>
      <w:spacing w:before="240" w:after="240"/>
      <w:jc w:val="center"/>
    </w:pPr>
    <w:rPr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57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OC1">
    <w:name w:val="toc 1"/>
    <w:basedOn w:val="Normal"/>
    <w:next w:val="Normal"/>
    <w:autoRedefine/>
    <w:semiHidden/>
    <w:rsid w:val="00957087"/>
    <w:pPr>
      <w:tabs>
        <w:tab w:val="left" w:pos="480"/>
        <w:tab w:val="right" w:leader="dot" w:pos="9060"/>
      </w:tabs>
      <w:spacing w:before="240"/>
    </w:pPr>
    <w:rPr>
      <w:rFonts w:cs="Arial"/>
      <w:noProof/>
      <w:szCs w:val="28"/>
    </w:rPr>
  </w:style>
  <w:style w:type="character" w:styleId="Hyperlink">
    <w:name w:val="Hyperlink"/>
    <w:basedOn w:val="DefaultParagraphFont"/>
    <w:rsid w:val="00957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2010-05-07T11:47:00Z</dcterms:created>
  <dcterms:modified xsi:type="dcterms:W3CDTF">2010-05-28T10:50:00Z</dcterms:modified>
</cp:coreProperties>
</file>