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AA" w:rsidRPr="009138C1" w:rsidRDefault="009138C1" w:rsidP="00750888">
      <w:pPr>
        <w:pStyle w:val="Naslovdokumenta"/>
        <w:rPr>
          <w:b w:val="0"/>
          <w:bCs/>
          <w:sz w:val="28"/>
          <w:szCs w:val="28"/>
        </w:rPr>
      </w:pPr>
      <w:r w:rsidRPr="009138C1">
        <w:rPr>
          <w:b w:val="0"/>
          <w:bCs/>
          <w:sz w:val="28"/>
          <w:szCs w:val="28"/>
        </w:rPr>
        <w:t>SVEUČILIŠTE U ZAGREBU</w:t>
      </w:r>
    </w:p>
    <w:p w:rsidR="00750888" w:rsidRPr="009138C1" w:rsidRDefault="00501EAA" w:rsidP="00750888">
      <w:pPr>
        <w:pStyle w:val="Naslovdokumenta"/>
        <w:rPr>
          <w:sz w:val="28"/>
          <w:szCs w:val="28"/>
        </w:rPr>
      </w:pPr>
      <w:r w:rsidRPr="009138C1">
        <w:rPr>
          <w:sz w:val="28"/>
          <w:szCs w:val="28"/>
        </w:rPr>
        <w:t>FAKULTET ELEKTROTEHNIKE I RAČUNARSTVA</w:t>
      </w:r>
    </w:p>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1F2E0C" w:rsidRPr="009138C1" w:rsidRDefault="001F2E0C" w:rsidP="001F2E0C">
      <w:pPr>
        <w:pStyle w:val="Naslovdokumenta"/>
        <w:rPr>
          <w:sz w:val="28"/>
          <w:szCs w:val="28"/>
        </w:rPr>
      </w:pPr>
      <w:r>
        <w:rPr>
          <w:sz w:val="28"/>
          <w:szCs w:val="28"/>
        </w:rPr>
        <w:t>S</w:t>
      </w:r>
      <w:r w:rsidRPr="009138C1">
        <w:rPr>
          <w:sz w:val="28"/>
          <w:szCs w:val="28"/>
        </w:rPr>
        <w:t>EMINAR</w:t>
      </w:r>
    </w:p>
    <w:p w:rsidR="00750888" w:rsidRDefault="00750888" w:rsidP="00750888"/>
    <w:p w:rsidR="00501EAA" w:rsidRPr="00501EAA" w:rsidRDefault="006D5362" w:rsidP="00750888">
      <w:pPr>
        <w:pStyle w:val="Naslovdokumenta"/>
      </w:pPr>
      <w:r>
        <w:t>Kulturni algoritmi</w:t>
      </w:r>
    </w:p>
    <w:p w:rsidR="00501EAA" w:rsidRDefault="006D5362" w:rsidP="009138C1">
      <w:pPr>
        <w:pStyle w:val="Autordokumenta"/>
      </w:pPr>
      <w:r>
        <w:t xml:space="preserve">Luka </w:t>
      </w:r>
      <w:proofErr w:type="spellStart"/>
      <w:r>
        <w:t>Franov</w:t>
      </w:r>
      <w:proofErr w:type="spellEnd"/>
    </w:p>
    <w:p w:rsidR="001F2E0C" w:rsidRPr="009138C1" w:rsidRDefault="001F2E0C" w:rsidP="001F2E0C">
      <w:pPr>
        <w:pStyle w:val="Autordokumenta"/>
      </w:pPr>
      <w:r w:rsidRPr="00272CCD">
        <w:rPr>
          <w:i w:val="0"/>
          <w:iCs/>
        </w:rPr>
        <w:t>Voditelj:</w:t>
      </w:r>
      <w:r w:rsidR="006D5362">
        <w:t xml:space="preserve"> Doc.dr.sc. Domagoj </w:t>
      </w:r>
      <w:proofErr w:type="spellStart"/>
      <w:r w:rsidR="006D5362">
        <w:t>Jakobović</w:t>
      </w:r>
      <w:proofErr w:type="spellEnd"/>
    </w:p>
    <w:p w:rsidR="00750888" w:rsidRDefault="00750888" w:rsidP="00750888"/>
    <w:p w:rsidR="00750888" w:rsidRDefault="00750888" w:rsidP="00750888"/>
    <w:p w:rsidR="001F2E0C" w:rsidRDefault="001F2E0C" w:rsidP="00750888"/>
    <w:p w:rsidR="001F2E0C" w:rsidRDefault="001F2E0C" w:rsidP="00750888"/>
    <w:p w:rsidR="00750888" w:rsidRDefault="00750888" w:rsidP="00750888"/>
    <w:p w:rsidR="001F2E0C" w:rsidRDefault="001F2E0C"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9138C1">
      <w:pPr>
        <w:pStyle w:val="Mjestoidatum"/>
      </w:pPr>
      <w:r>
        <w:t xml:space="preserve">Zagreb, </w:t>
      </w:r>
      <w:r w:rsidR="00BF6A88">
        <w:t>travanj, 2013</w:t>
      </w:r>
      <w:r w:rsidR="00181AA8">
        <w:t>.</w:t>
      </w:r>
    </w:p>
    <w:p w:rsidR="008B4C8C" w:rsidRDefault="00750888" w:rsidP="008B4C8C">
      <w:r>
        <w:lastRenderedPageBreak/>
        <w:br w:type="page"/>
      </w:r>
    </w:p>
    <w:p w:rsidR="008B4C8C" w:rsidRDefault="008B4C8C" w:rsidP="008B4C8C"/>
    <w:p w:rsidR="008B4C8C" w:rsidRDefault="008B4C8C" w:rsidP="008B4C8C"/>
    <w:p w:rsidR="00750888" w:rsidRPr="008B4C8C" w:rsidRDefault="00750888" w:rsidP="008B4C8C">
      <w:pPr>
        <w:rPr>
          <w:b/>
          <w:bCs/>
          <w:sz w:val="28"/>
          <w:szCs w:val="28"/>
        </w:rPr>
      </w:pPr>
      <w:r w:rsidRPr="008B4C8C">
        <w:rPr>
          <w:b/>
          <w:bCs/>
          <w:sz w:val="28"/>
          <w:szCs w:val="28"/>
        </w:rPr>
        <w:t>Sadržaj</w:t>
      </w:r>
    </w:p>
    <w:p w:rsidR="00750888" w:rsidRDefault="00750888" w:rsidP="00750888"/>
    <w:p w:rsidR="006A769A" w:rsidRDefault="00AC456B">
      <w:pPr>
        <w:pStyle w:val="TOC1"/>
        <w:rPr>
          <w:rFonts w:ascii="Times New Roman" w:hAnsi="Times New Roman" w:cs="Times New Roman"/>
          <w:szCs w:val="24"/>
          <w:lang w:val="en-US" w:eastAsia="en-US" w:bidi="he-IL"/>
        </w:rPr>
      </w:pPr>
      <w:r>
        <w:fldChar w:fldCharType="begin"/>
      </w:r>
      <w:r w:rsidR="00750888">
        <w:instrText xml:space="preserve"> TOC \o "1-3" \h \z \u </w:instrText>
      </w:r>
      <w:r>
        <w:fldChar w:fldCharType="separate"/>
      </w:r>
      <w:hyperlink w:anchor="_Toc159987575" w:history="1">
        <w:r w:rsidR="006A769A" w:rsidRPr="00FF102E">
          <w:rPr>
            <w:rStyle w:val="Hyperlink"/>
          </w:rPr>
          <w:t>1.</w:t>
        </w:r>
        <w:r w:rsidR="006A769A">
          <w:rPr>
            <w:rFonts w:ascii="Times New Roman" w:hAnsi="Times New Roman" w:cs="Times New Roman"/>
            <w:szCs w:val="24"/>
            <w:lang w:val="en-US" w:eastAsia="en-US" w:bidi="he-IL"/>
          </w:rPr>
          <w:tab/>
        </w:r>
        <w:r w:rsidR="006A769A" w:rsidRPr="00FF102E">
          <w:rPr>
            <w:rStyle w:val="Hyperlink"/>
          </w:rPr>
          <w:t>Uvod</w:t>
        </w:r>
        <w:r w:rsidR="006A769A">
          <w:rPr>
            <w:webHidden/>
          </w:rPr>
          <w:tab/>
        </w:r>
        <w:r>
          <w:rPr>
            <w:webHidden/>
          </w:rPr>
          <w:fldChar w:fldCharType="begin"/>
        </w:r>
        <w:r w:rsidR="006A769A">
          <w:rPr>
            <w:webHidden/>
          </w:rPr>
          <w:instrText xml:space="preserve"> PAGEREF _Toc159987575 \h </w:instrText>
        </w:r>
        <w:r>
          <w:rPr>
            <w:webHidden/>
          </w:rPr>
        </w:r>
        <w:r>
          <w:rPr>
            <w:webHidden/>
          </w:rPr>
          <w:fldChar w:fldCharType="separate"/>
        </w:r>
        <w:r w:rsidR="0099402B">
          <w:rPr>
            <w:webHidden/>
          </w:rPr>
          <w:t>1</w:t>
        </w:r>
        <w:r>
          <w:rPr>
            <w:webHidden/>
          </w:rPr>
          <w:fldChar w:fldCharType="end"/>
        </w:r>
      </w:hyperlink>
    </w:p>
    <w:p w:rsidR="0098068A" w:rsidRPr="0098068A" w:rsidRDefault="00AC456B" w:rsidP="0098068A">
      <w:pPr>
        <w:pStyle w:val="TOC1"/>
        <w:rPr>
          <w:color w:val="0000FF"/>
          <w:u w:val="single"/>
        </w:rPr>
      </w:pPr>
      <w:hyperlink w:anchor="_Toc159987576" w:history="1">
        <w:r w:rsidR="006A769A" w:rsidRPr="00FF102E">
          <w:rPr>
            <w:rStyle w:val="Hyperlink"/>
            <w:lang w:val="pl-PL"/>
          </w:rPr>
          <w:t>2.</w:t>
        </w:r>
        <w:r w:rsidR="006A769A">
          <w:rPr>
            <w:rFonts w:ascii="Times New Roman" w:hAnsi="Times New Roman" w:cs="Times New Roman"/>
            <w:szCs w:val="24"/>
            <w:lang w:val="en-US" w:eastAsia="en-US" w:bidi="he-IL"/>
          </w:rPr>
          <w:tab/>
        </w:r>
        <w:r w:rsidR="00DA106F">
          <w:rPr>
            <w:rStyle w:val="Hyperlink"/>
            <w:lang w:val="pl-PL"/>
          </w:rPr>
          <w:t>Tehnika kulturnih algoritama</w:t>
        </w:r>
        <w:r w:rsidR="006A769A">
          <w:rPr>
            <w:webHidden/>
          </w:rPr>
          <w:tab/>
        </w:r>
        <w:r>
          <w:rPr>
            <w:webHidden/>
          </w:rPr>
          <w:fldChar w:fldCharType="begin"/>
        </w:r>
        <w:r w:rsidR="006A769A">
          <w:rPr>
            <w:webHidden/>
          </w:rPr>
          <w:instrText xml:space="preserve"> PAGEREF _Toc159987576 \h </w:instrText>
        </w:r>
        <w:r>
          <w:rPr>
            <w:webHidden/>
          </w:rPr>
        </w:r>
        <w:r>
          <w:rPr>
            <w:webHidden/>
          </w:rPr>
          <w:fldChar w:fldCharType="separate"/>
        </w:r>
        <w:r w:rsidR="0099402B">
          <w:rPr>
            <w:webHidden/>
          </w:rPr>
          <w:t>2</w:t>
        </w:r>
        <w:r>
          <w:rPr>
            <w:webHidden/>
          </w:rPr>
          <w:fldChar w:fldCharType="end"/>
        </w:r>
      </w:hyperlink>
    </w:p>
    <w:p w:rsidR="006A769A" w:rsidRDefault="00AC456B">
      <w:pPr>
        <w:pStyle w:val="TOC1"/>
        <w:rPr>
          <w:rFonts w:ascii="Times New Roman" w:hAnsi="Times New Roman" w:cs="Times New Roman"/>
          <w:szCs w:val="24"/>
          <w:lang w:val="en-US" w:eastAsia="en-US" w:bidi="he-IL"/>
        </w:rPr>
      </w:pPr>
      <w:hyperlink w:anchor="_Toc159987577" w:history="1">
        <w:r w:rsidR="006A769A" w:rsidRPr="00FF102E">
          <w:rPr>
            <w:rStyle w:val="Hyperlink"/>
          </w:rPr>
          <w:t>3.</w:t>
        </w:r>
        <w:r w:rsidR="006A769A">
          <w:rPr>
            <w:rFonts w:ascii="Times New Roman" w:hAnsi="Times New Roman" w:cs="Times New Roman"/>
            <w:szCs w:val="24"/>
            <w:lang w:val="en-US" w:eastAsia="en-US" w:bidi="he-IL"/>
          </w:rPr>
          <w:tab/>
        </w:r>
        <w:r w:rsidR="005A6D26">
          <w:rPr>
            <w:rStyle w:val="Hyperlink"/>
          </w:rPr>
          <w:t>Primjene kulturnih algoritama</w:t>
        </w:r>
        <w:r w:rsidR="006A769A">
          <w:rPr>
            <w:webHidden/>
          </w:rPr>
          <w:tab/>
        </w:r>
        <w:r w:rsidR="004E7073">
          <w:rPr>
            <w:webHidden/>
          </w:rPr>
          <w:t>5</w:t>
        </w:r>
      </w:hyperlink>
    </w:p>
    <w:p w:rsidR="006A769A" w:rsidRDefault="00AC456B">
      <w:pPr>
        <w:pStyle w:val="TOC1"/>
        <w:rPr>
          <w:rFonts w:ascii="Times New Roman" w:hAnsi="Times New Roman" w:cs="Times New Roman"/>
          <w:szCs w:val="24"/>
          <w:lang w:val="en-US" w:eastAsia="en-US" w:bidi="he-IL"/>
        </w:rPr>
      </w:pPr>
      <w:hyperlink w:anchor="_Toc159987578" w:history="1">
        <w:r w:rsidR="006A769A" w:rsidRPr="00FF102E">
          <w:rPr>
            <w:rStyle w:val="Hyperlink"/>
          </w:rPr>
          <w:t>4.</w:t>
        </w:r>
        <w:r w:rsidR="006A769A">
          <w:rPr>
            <w:rFonts w:ascii="Times New Roman" w:hAnsi="Times New Roman" w:cs="Times New Roman"/>
            <w:szCs w:val="24"/>
            <w:lang w:val="en-US" w:eastAsia="en-US" w:bidi="he-IL"/>
          </w:rPr>
          <w:tab/>
        </w:r>
        <w:r w:rsidR="005A6D26">
          <w:rPr>
            <w:rStyle w:val="Hyperlink"/>
          </w:rPr>
          <w:t>Zaključak</w:t>
        </w:r>
        <w:r w:rsidR="006A769A">
          <w:rPr>
            <w:webHidden/>
          </w:rPr>
          <w:tab/>
        </w:r>
        <w:r w:rsidR="004E7073">
          <w:rPr>
            <w:webHidden/>
          </w:rPr>
          <w:t>9</w:t>
        </w:r>
      </w:hyperlink>
    </w:p>
    <w:p w:rsidR="006A769A" w:rsidRDefault="00AC456B">
      <w:pPr>
        <w:pStyle w:val="TOC1"/>
        <w:rPr>
          <w:rFonts w:ascii="Times New Roman" w:hAnsi="Times New Roman" w:cs="Times New Roman"/>
          <w:szCs w:val="24"/>
          <w:lang w:val="en-US" w:eastAsia="en-US" w:bidi="he-IL"/>
        </w:rPr>
      </w:pPr>
      <w:hyperlink w:anchor="_Toc159987579" w:history="1">
        <w:r w:rsidR="006A769A" w:rsidRPr="00FF102E">
          <w:rPr>
            <w:rStyle w:val="Hyperlink"/>
          </w:rPr>
          <w:t>5.</w:t>
        </w:r>
        <w:r w:rsidR="006A769A">
          <w:rPr>
            <w:rFonts w:ascii="Times New Roman" w:hAnsi="Times New Roman" w:cs="Times New Roman"/>
            <w:szCs w:val="24"/>
            <w:lang w:val="en-US" w:eastAsia="en-US" w:bidi="he-IL"/>
          </w:rPr>
          <w:tab/>
        </w:r>
        <w:r w:rsidR="005A6D26">
          <w:rPr>
            <w:rStyle w:val="Hyperlink"/>
          </w:rPr>
          <w:t>Literatura</w:t>
        </w:r>
        <w:r w:rsidR="006A769A">
          <w:rPr>
            <w:webHidden/>
          </w:rPr>
          <w:tab/>
        </w:r>
        <w:r w:rsidR="004E7073">
          <w:rPr>
            <w:webHidden/>
          </w:rPr>
          <w:t>10</w:t>
        </w:r>
      </w:hyperlink>
    </w:p>
    <w:p w:rsidR="005A6D26" w:rsidRDefault="00AC456B" w:rsidP="005A6D26">
      <w:pPr>
        <w:pStyle w:val="TOC1"/>
        <w:rPr>
          <w:rFonts w:ascii="Times New Roman" w:hAnsi="Times New Roman" w:cs="Times New Roman"/>
          <w:szCs w:val="24"/>
          <w:lang w:val="en-US" w:eastAsia="en-US" w:bidi="he-IL"/>
        </w:rPr>
      </w:pPr>
      <w:r>
        <w:fldChar w:fldCharType="end"/>
      </w:r>
      <w:r w:rsidR="005A6D26" w:rsidRPr="005A6D26">
        <w:t>6.</w:t>
      </w:r>
      <w:r w:rsidR="005A6D26">
        <w:rPr>
          <w:rFonts w:ascii="Times New Roman" w:hAnsi="Times New Roman" w:cs="Times New Roman"/>
          <w:szCs w:val="24"/>
          <w:lang w:val="en-US" w:eastAsia="en-US" w:bidi="he-IL"/>
        </w:rPr>
        <w:tab/>
      </w:r>
      <w:r w:rsidR="005A6D26" w:rsidRPr="005A6D26">
        <w:t>Sažetak</w:t>
      </w:r>
      <w:r w:rsidR="005A6D26">
        <w:rPr>
          <w:webHidden/>
        </w:rPr>
        <w:tab/>
      </w:r>
      <w:r w:rsidR="004E7073">
        <w:rPr>
          <w:webHidden/>
        </w:rPr>
        <w:t>11</w:t>
      </w:r>
    </w:p>
    <w:p w:rsidR="005A6D26" w:rsidRDefault="005A6D26" w:rsidP="005A6D26">
      <w:pPr>
        <w:pStyle w:val="TOC1"/>
        <w:rPr>
          <w:rFonts w:ascii="Times New Roman" w:hAnsi="Times New Roman" w:cs="Times New Roman"/>
          <w:szCs w:val="24"/>
          <w:lang w:val="en-US" w:eastAsia="en-US" w:bidi="he-IL"/>
        </w:rPr>
      </w:pPr>
    </w:p>
    <w:p w:rsidR="00750888" w:rsidRDefault="00750888" w:rsidP="00750888"/>
    <w:p w:rsidR="00BE230D" w:rsidRDefault="00BE230D" w:rsidP="00750888"/>
    <w:p w:rsidR="00BE230D" w:rsidRDefault="00BE230D" w:rsidP="00750888">
      <w:pPr>
        <w:sectPr w:rsidR="00BE230D" w:rsidSect="00F73319">
          <w:headerReference w:type="even" r:id="rId7"/>
          <w:footerReference w:type="even" r:id="rId8"/>
          <w:pgSz w:w="11906" w:h="16838" w:code="9"/>
          <w:pgMar w:top="1701" w:right="1134" w:bottom="1701" w:left="1701" w:header="680" w:footer="680" w:gutter="0"/>
          <w:pgNumType w:start="1"/>
          <w:cols w:space="708"/>
          <w:docGrid w:linePitch="360"/>
        </w:sectPr>
      </w:pPr>
    </w:p>
    <w:p w:rsidR="00BE230D" w:rsidRPr="00750888" w:rsidRDefault="00BE230D" w:rsidP="00750888"/>
    <w:p w:rsidR="00750888" w:rsidRDefault="008B07BA" w:rsidP="00A56AEA">
      <w:pPr>
        <w:pStyle w:val="Heading1"/>
      </w:pPr>
      <w:bookmarkStart w:id="0" w:name="_Toc73793693"/>
      <w:bookmarkStart w:id="1" w:name="_Toc73794263"/>
      <w:bookmarkStart w:id="2" w:name="_Toc113812202"/>
      <w:bookmarkStart w:id="3" w:name="_Toc159987575"/>
      <w:r>
        <w:lastRenderedPageBreak/>
        <w:t xml:space="preserve">1. </w:t>
      </w:r>
      <w:r w:rsidR="00750888">
        <w:t>Uvod</w:t>
      </w:r>
      <w:bookmarkEnd w:id="0"/>
      <w:bookmarkEnd w:id="1"/>
      <w:bookmarkEnd w:id="2"/>
      <w:bookmarkEnd w:id="3"/>
    </w:p>
    <w:p w:rsidR="001E42F1" w:rsidRDefault="001E42F1" w:rsidP="001E42F1">
      <w:pPr>
        <w:rPr>
          <w:lang w:val="pl-PL"/>
        </w:rPr>
      </w:pPr>
      <w:r>
        <w:rPr>
          <w:lang w:val="pl-PL"/>
        </w:rPr>
        <w:t xml:space="preserve">Kulturni algoritmi (engl. </w:t>
      </w:r>
      <w:r w:rsidRPr="00EE6681">
        <w:rPr>
          <w:i/>
          <w:lang w:val="pl-PL"/>
        </w:rPr>
        <w:t>cultural algorithms</w:t>
      </w:r>
      <w:r>
        <w:rPr>
          <w:lang w:val="pl-PL"/>
        </w:rPr>
        <w:t>) jedna su od grana evolucijskog račun</w:t>
      </w:r>
      <w:r w:rsidR="00D041C2">
        <w:rPr>
          <w:lang w:val="pl-PL"/>
        </w:rPr>
        <w:t>arstva</w:t>
      </w:r>
      <w:r>
        <w:rPr>
          <w:lang w:val="pl-PL"/>
        </w:rPr>
        <w:t xml:space="preserve"> (engl. </w:t>
      </w:r>
      <w:r w:rsidRPr="00EE6681">
        <w:rPr>
          <w:i/>
          <w:lang w:val="pl-PL"/>
        </w:rPr>
        <w:t>evolutionary computation</w:t>
      </w:r>
      <w:r>
        <w:rPr>
          <w:lang w:val="pl-PL"/>
        </w:rPr>
        <w:t xml:space="preserve">), pod kojim se podrazumijevaju sve tehnike rješavanja računarskih problema koje se temelje na principima biološke evolucije, kao što su npr. prirodna selekcija i genetsko nasljeđivanje. Samo evolucijsko računanje područje je umjetne inteligencije ( engl. </w:t>
      </w:r>
      <w:r w:rsidRPr="00FC0243">
        <w:rPr>
          <w:i/>
          <w:lang w:val="pl-PL"/>
        </w:rPr>
        <w:t>artificial intelligence</w:t>
      </w:r>
      <w:r>
        <w:rPr>
          <w:lang w:val="pl-PL"/>
        </w:rPr>
        <w:t xml:space="preserve">), koja zadnjih desetljeća doživljava velik razvoj. Među brojnim tehnikama evolucijskog računanja s jedne strane imamo evolucijske algoritme, a s druge inteligenciju roja. U takvoj klasifikaciji kulturne algoritme zapravo možemo gledati kao nadogradnju genetskih algoritama (engl. </w:t>
      </w:r>
      <w:r w:rsidRPr="000234A7">
        <w:rPr>
          <w:i/>
          <w:lang w:val="pl-PL"/>
        </w:rPr>
        <w:t>genetic algorithms</w:t>
      </w:r>
      <w:r>
        <w:rPr>
          <w:lang w:val="pl-PL"/>
        </w:rPr>
        <w:t>).</w:t>
      </w:r>
    </w:p>
    <w:p w:rsidR="001E42F1" w:rsidRDefault="001E42F1" w:rsidP="001E42F1">
      <w:pPr>
        <w:rPr>
          <w:lang w:val="pl-PL"/>
        </w:rPr>
      </w:pPr>
      <w:r>
        <w:rPr>
          <w:lang w:val="pl-PL"/>
        </w:rPr>
        <w:t>U ovom radu, točnije u drugom poglavlju, ukratko je predstavljena tehnika kulturnih algoritama u općenitom smislu. Prostor vjerovanja, koji je specifičnost ove tehnike, predstavlja se u kontekstu pet osnovnih kategorija zajedničkog znanja jedinki, a kasnije je predstavljena i komunikacija kroz mehanizam tzv. dvostrukog nasljeđivanja,  genetskog materijala jedinki prethodne generacije ali i čitavog prostora vjerovanja sa svim znanjima koja obuhvaća.</w:t>
      </w:r>
    </w:p>
    <w:p w:rsidR="001E42F1" w:rsidRDefault="00104852" w:rsidP="001E42F1">
      <w:pPr>
        <w:rPr>
          <w:lang w:val="pl-PL"/>
        </w:rPr>
      </w:pPr>
      <w:r>
        <w:rPr>
          <w:lang w:val="pl-PL"/>
        </w:rPr>
        <w:t>U trećem poglavlju navedene su mogućnosti primjene kulturnih algoritama s posebnim naglaskom na jednu specifičnu primjenu ovog algoritma, kroz koju mogu doći do izražaja njegova svojstva i prednosti. Radi se o primjeni kulturnih algoritama na simulaciju razvoja kulture na području regije Mesa Verde u kojoj je od 9. do 14. stoljeća živjelo indijansko stanovništvo, koje je zbog različitih razloga, koji se i ovim putem nastoje utvrditi, nestalo</w:t>
      </w:r>
      <w:r w:rsidR="00836AC9">
        <w:rPr>
          <w:lang w:val="pl-PL"/>
        </w:rPr>
        <w:t xml:space="preserve"> (Kobti)</w:t>
      </w:r>
      <w:r>
        <w:rPr>
          <w:lang w:val="pl-PL"/>
        </w:rPr>
        <w:t xml:space="preserve">. </w:t>
      </w:r>
    </w:p>
    <w:p w:rsidR="001E42F1" w:rsidRPr="001E42F1" w:rsidRDefault="001E42F1" w:rsidP="001E42F1"/>
    <w:p w:rsidR="00F70B54" w:rsidRPr="00F70B54" w:rsidRDefault="00F70B54" w:rsidP="00F70B54"/>
    <w:p w:rsidR="0099402B" w:rsidRDefault="0099402B" w:rsidP="0099402B"/>
    <w:p w:rsidR="0033620B" w:rsidRDefault="0033620B" w:rsidP="0099402B"/>
    <w:p w:rsidR="0033620B" w:rsidRDefault="0033620B" w:rsidP="0099402B"/>
    <w:p w:rsidR="0099402B" w:rsidRDefault="0099402B" w:rsidP="0099402B"/>
    <w:p w:rsidR="0099402B" w:rsidRPr="0099402B" w:rsidRDefault="0099402B" w:rsidP="0099402B"/>
    <w:p w:rsidR="00C5276B" w:rsidRDefault="008B07BA" w:rsidP="00A56AEA">
      <w:pPr>
        <w:pStyle w:val="Heading1"/>
        <w:rPr>
          <w:lang w:val="pl-PL"/>
        </w:rPr>
      </w:pPr>
      <w:r>
        <w:rPr>
          <w:lang w:val="pl-PL"/>
        </w:rPr>
        <w:lastRenderedPageBreak/>
        <w:t xml:space="preserve">2. </w:t>
      </w:r>
      <w:r w:rsidR="00C5276B">
        <w:rPr>
          <w:lang w:val="pl-PL"/>
        </w:rPr>
        <w:t>Tehnika kulturnih algoritama</w:t>
      </w:r>
    </w:p>
    <w:p w:rsidR="00922180" w:rsidRDefault="00922180" w:rsidP="00F70B54">
      <w:pPr>
        <w:rPr>
          <w:lang w:val="pl-PL"/>
        </w:rPr>
      </w:pPr>
      <w:r>
        <w:rPr>
          <w:lang w:val="pl-PL"/>
        </w:rPr>
        <w:t>Genetski algoritmi, koji se temelje na biološkoj evoluciji, nadograđeni su na temelju saznanja o kulturnoj evoluciji. Pojam kultu</w:t>
      </w:r>
      <w:r w:rsidR="00DC0D9A">
        <w:rPr>
          <w:lang w:val="pl-PL"/>
        </w:rPr>
        <w:t xml:space="preserve">re, koji je višeznačan, te su za njega </w:t>
      </w:r>
      <w:r>
        <w:rPr>
          <w:lang w:val="pl-PL"/>
        </w:rPr>
        <w:t xml:space="preserve"> K</w:t>
      </w:r>
      <w:r w:rsidR="00DC0D9A">
        <w:rPr>
          <w:lang w:val="pl-PL"/>
        </w:rPr>
        <w:t>roeber</w:t>
      </w:r>
      <w:r>
        <w:rPr>
          <w:lang w:val="pl-PL"/>
        </w:rPr>
        <w:t xml:space="preserve"> i </w:t>
      </w:r>
      <w:r w:rsidR="00DC0D9A">
        <w:rPr>
          <w:lang w:val="pl-PL"/>
        </w:rPr>
        <w:t>Kluckhohn naveli čak 164 definicije još 1952.god.</w:t>
      </w:r>
      <w:r w:rsidR="002C7F93">
        <w:rPr>
          <w:lang w:val="pl-PL"/>
        </w:rPr>
        <w:t>, u kontekstu kulturnih algoritama shvaća se kao sustav simbolički kodiranih konceptualnih pojava koje se društveno i povijesno prenose između i unutar različitih populacija</w:t>
      </w:r>
      <w:r w:rsidR="0035231E">
        <w:rPr>
          <w:lang w:val="pl-PL"/>
        </w:rPr>
        <w:t xml:space="preserve"> (Kroeber, 1952.)</w:t>
      </w:r>
      <w:r w:rsidR="002C7F93">
        <w:rPr>
          <w:lang w:val="pl-PL"/>
        </w:rPr>
        <w:t>.</w:t>
      </w:r>
      <w:r w:rsidR="00CC2402">
        <w:rPr>
          <w:lang w:val="pl-PL"/>
        </w:rPr>
        <w:t xml:space="preserve"> </w:t>
      </w:r>
      <w:r w:rsidR="002C7F93">
        <w:rPr>
          <w:lang w:val="pl-PL"/>
        </w:rPr>
        <w:t>Praktično gledajući, iskustva</w:t>
      </w:r>
      <w:r w:rsidR="00CC2402">
        <w:rPr>
          <w:lang w:val="pl-PL"/>
        </w:rPr>
        <w:t xml:space="preserve"> i saznanja</w:t>
      </w:r>
      <w:r w:rsidR="002C7F93">
        <w:rPr>
          <w:lang w:val="pl-PL"/>
        </w:rPr>
        <w:t xml:space="preserve"> j</w:t>
      </w:r>
      <w:r w:rsidR="00CC2402">
        <w:rPr>
          <w:lang w:val="pl-PL"/>
        </w:rPr>
        <w:t>edinki neke populacije sumiraju se, generaliziraju i specijaliziraju te se stvara zajedničko znanje koje usmjerava buduće ponašanje jedinki i čitave populacije.</w:t>
      </w:r>
      <w:r w:rsidR="00DF1502">
        <w:rPr>
          <w:lang w:val="pl-PL"/>
        </w:rPr>
        <w:t xml:space="preserve"> Kulurna evolucija, analogno biološkoj, odnosi se na razv</w:t>
      </w:r>
      <w:r w:rsidR="004331C0">
        <w:rPr>
          <w:lang w:val="pl-PL"/>
        </w:rPr>
        <w:t xml:space="preserve">oj kulture ili kultura od jednostavnijih prema složenijim oblicima. </w:t>
      </w:r>
    </w:p>
    <w:p w:rsidR="000234A7" w:rsidRDefault="000234A7" w:rsidP="00F70B54">
      <w:pPr>
        <w:rPr>
          <w:lang w:val="pl-PL"/>
        </w:rPr>
      </w:pPr>
      <w:r>
        <w:rPr>
          <w:lang w:val="pl-PL"/>
        </w:rPr>
        <w:t xml:space="preserve">Tvorac ideje kulturnih algoritama američki je znanstvenik Robert G. Reynolds, koji ih je predstavio 1994.god. u svom radu </w:t>
      </w:r>
      <w:r w:rsidRPr="000234A7">
        <w:rPr>
          <w:i/>
          <w:lang w:val="pl-PL"/>
        </w:rPr>
        <w:t>„An introduction to Cultural Algorithms”</w:t>
      </w:r>
      <w:r>
        <w:rPr>
          <w:lang w:val="pl-PL"/>
        </w:rPr>
        <w:t>. Specifičnost kulturnih algoritama u odnosu na ostale evolucijske algoritme je uvođenje komponente prostora vjerovanja ( engl.</w:t>
      </w:r>
      <w:r w:rsidRPr="000234A7">
        <w:rPr>
          <w:i/>
          <w:lang w:val="pl-PL"/>
        </w:rPr>
        <w:t>belief space</w:t>
      </w:r>
      <w:r>
        <w:rPr>
          <w:lang w:val="pl-PL"/>
        </w:rPr>
        <w:t>), koja je pojašnjena u daljnjem tekstu.</w:t>
      </w:r>
      <w:r w:rsidR="00497D66">
        <w:rPr>
          <w:lang w:val="pl-PL"/>
        </w:rPr>
        <w:t xml:space="preserve"> Komponenta populacije, koja se javlja i kod ostalih evolucijskih algoritama, na razni je mikroevolucije, dok je prostor vjerovanja na razni makorevolucije, s obzirom na</w:t>
      </w:r>
      <w:r w:rsidR="00324253">
        <w:rPr>
          <w:lang w:val="pl-PL"/>
        </w:rPr>
        <w:t xml:space="preserve"> doseg</w:t>
      </w:r>
      <w:r w:rsidR="00497D66">
        <w:rPr>
          <w:lang w:val="pl-PL"/>
        </w:rPr>
        <w:t>. Dakle, osnova kulturnih algoritama je s jedne strane postojanje populacije jedinki</w:t>
      </w:r>
      <w:r w:rsidR="00324253">
        <w:rPr>
          <w:lang w:val="pl-PL"/>
        </w:rPr>
        <w:t xml:space="preserve">, </w:t>
      </w:r>
      <w:r w:rsidR="000A7A62">
        <w:rPr>
          <w:lang w:val="pl-PL"/>
        </w:rPr>
        <w:t xml:space="preserve">a s druge </w:t>
      </w:r>
      <w:r w:rsidR="008B07BA">
        <w:rPr>
          <w:lang w:val="pl-PL"/>
        </w:rPr>
        <w:t>strane prostora vjerovanja, koji</w:t>
      </w:r>
      <w:r w:rsidR="000A7A62">
        <w:rPr>
          <w:lang w:val="pl-PL"/>
        </w:rPr>
        <w:t xml:space="preserve"> se mijenja nešto sporije. Ključan je dio funkcioniranja takvog sustava komunikacija između ta dva prostora.</w:t>
      </w:r>
    </w:p>
    <w:p w:rsidR="005A7520" w:rsidRDefault="005A7520" w:rsidP="00F70B54">
      <w:pPr>
        <w:rPr>
          <w:lang w:val="pl-PL"/>
        </w:rPr>
      </w:pPr>
    </w:p>
    <w:p w:rsidR="003C74B4" w:rsidRDefault="005A7520" w:rsidP="00F70B54">
      <w:pPr>
        <w:rPr>
          <w:lang w:val="pl-PL"/>
        </w:rPr>
      </w:pPr>
      <w:r w:rsidRPr="005A7520">
        <w:rPr>
          <w:b/>
          <w:sz w:val="28"/>
          <w:szCs w:val="28"/>
          <w:lang w:val="pl-PL"/>
        </w:rPr>
        <w:t>2.1. Prostor vjerovanja</w:t>
      </w:r>
    </w:p>
    <w:p w:rsidR="003C74B4" w:rsidRDefault="003C74B4" w:rsidP="00F70B54">
      <w:pPr>
        <w:rPr>
          <w:lang w:val="pl-PL"/>
        </w:rPr>
      </w:pPr>
    </w:p>
    <w:p w:rsidR="003C74B4" w:rsidRDefault="003C74B4" w:rsidP="00F70B54">
      <w:pPr>
        <w:rPr>
          <w:lang w:val="pl-PL"/>
        </w:rPr>
      </w:pPr>
      <w:r>
        <w:rPr>
          <w:lang w:val="pl-PL"/>
        </w:rPr>
        <w:t>Prostor vjerovanja u sebi sadržava zajedničko znanje i dijeli se u pet osnovnih kategorija,ovisno o ulozi</w:t>
      </w:r>
      <w:r w:rsidR="00A2797E">
        <w:rPr>
          <w:lang w:val="pl-PL"/>
        </w:rPr>
        <w:t xml:space="preserve"> (Reynolds)</w:t>
      </w:r>
      <w:r>
        <w:rPr>
          <w:lang w:val="pl-PL"/>
        </w:rPr>
        <w:t xml:space="preserve">. To su: </w:t>
      </w:r>
    </w:p>
    <w:p w:rsidR="003C74B4" w:rsidRDefault="003C74B4" w:rsidP="003C74B4">
      <w:pPr>
        <w:numPr>
          <w:ilvl w:val="0"/>
          <w:numId w:val="40"/>
        </w:numPr>
        <w:rPr>
          <w:lang w:val="pl-PL"/>
        </w:rPr>
      </w:pPr>
      <w:r>
        <w:rPr>
          <w:lang w:val="pl-PL"/>
        </w:rPr>
        <w:t>Normativno znanje,</w:t>
      </w:r>
    </w:p>
    <w:p w:rsidR="003C74B4" w:rsidRDefault="003C74B4" w:rsidP="003C74B4">
      <w:pPr>
        <w:numPr>
          <w:ilvl w:val="0"/>
          <w:numId w:val="40"/>
        </w:numPr>
        <w:rPr>
          <w:lang w:val="pl-PL"/>
        </w:rPr>
      </w:pPr>
      <w:r>
        <w:rPr>
          <w:lang w:val="pl-PL"/>
        </w:rPr>
        <w:t>Situacijsko znanje,</w:t>
      </w:r>
    </w:p>
    <w:p w:rsidR="003C74B4" w:rsidRDefault="003C74B4" w:rsidP="003C74B4">
      <w:pPr>
        <w:numPr>
          <w:ilvl w:val="0"/>
          <w:numId w:val="40"/>
        </w:numPr>
        <w:rPr>
          <w:lang w:val="pl-PL"/>
        </w:rPr>
      </w:pPr>
      <w:r>
        <w:rPr>
          <w:lang w:val="pl-PL"/>
        </w:rPr>
        <w:t>Znanje o domeni,</w:t>
      </w:r>
    </w:p>
    <w:p w:rsidR="003C74B4" w:rsidRDefault="003C74B4" w:rsidP="003C74B4">
      <w:pPr>
        <w:numPr>
          <w:ilvl w:val="0"/>
          <w:numId w:val="40"/>
        </w:numPr>
        <w:rPr>
          <w:lang w:val="pl-PL"/>
        </w:rPr>
      </w:pPr>
      <w:r>
        <w:rPr>
          <w:lang w:val="pl-PL"/>
        </w:rPr>
        <w:t>Znanje o prošlosti,</w:t>
      </w:r>
    </w:p>
    <w:p w:rsidR="003C74B4" w:rsidRDefault="003C74B4" w:rsidP="003C74B4">
      <w:pPr>
        <w:numPr>
          <w:ilvl w:val="0"/>
          <w:numId w:val="40"/>
        </w:numPr>
        <w:rPr>
          <w:lang w:val="pl-PL"/>
        </w:rPr>
      </w:pPr>
      <w:r>
        <w:rPr>
          <w:lang w:val="pl-PL"/>
        </w:rPr>
        <w:t>Topografsko znanje.</w:t>
      </w:r>
    </w:p>
    <w:p w:rsidR="003C74B4" w:rsidRDefault="003C74B4" w:rsidP="003C74B4">
      <w:pPr>
        <w:rPr>
          <w:lang w:val="pl-PL"/>
        </w:rPr>
      </w:pPr>
      <w:r>
        <w:rPr>
          <w:lang w:val="pl-PL"/>
        </w:rPr>
        <w:t xml:space="preserve">Normativno znanje </w:t>
      </w:r>
      <w:r w:rsidR="001A1F87">
        <w:rPr>
          <w:lang w:val="pl-PL"/>
        </w:rPr>
        <w:t>je skup obećavajućih raspona varijabli ko</w:t>
      </w:r>
      <w:r w:rsidR="005A448D">
        <w:rPr>
          <w:lang w:val="pl-PL"/>
        </w:rPr>
        <w:t>je osiguravaju standarde ponašanja jedinki i smjernice unutar kojih se mogu izvršiti individualna podešavanja. Takvo znanje navodi jedinke da uđu u prihvatljiv raspon ponašanja ako već nisu u njemu.</w:t>
      </w:r>
    </w:p>
    <w:p w:rsidR="00FB3C4D" w:rsidRDefault="00FB3C4D" w:rsidP="003C74B4">
      <w:pPr>
        <w:rPr>
          <w:lang w:val="pl-PL"/>
        </w:rPr>
      </w:pPr>
      <w:r>
        <w:rPr>
          <w:lang w:val="pl-PL"/>
        </w:rPr>
        <w:t>Situacijsko znanje osigurava skup primjera slučajeva koji su korisni za tumačenje specifičnih individualnih iskustava u specifičnim kontekstima. Takvo znanje navodi jedinke da se kreću u smjeru danih primjera.</w:t>
      </w:r>
    </w:p>
    <w:p w:rsidR="00FB3C4D" w:rsidRDefault="00FB3C4D" w:rsidP="003C74B4">
      <w:pPr>
        <w:rPr>
          <w:lang w:val="pl-PL"/>
        </w:rPr>
      </w:pPr>
      <w:r>
        <w:rPr>
          <w:lang w:val="pl-PL"/>
        </w:rPr>
        <w:t xml:space="preserve">Topografsko znanje je zamišljeno da prosuđuje funkcionalne uzorke okoliša prema regijama. </w:t>
      </w:r>
      <w:r w:rsidR="00492999">
        <w:rPr>
          <w:lang w:val="pl-PL"/>
        </w:rPr>
        <w:t xml:space="preserve">Funkcionalni okoliš je u početku podijeljen na ćelije u određenom stupnju granularnosti prema prostornim karakteristikama i svaka ćelija prati podatke o </w:t>
      </w:r>
      <w:r w:rsidR="00492999">
        <w:rPr>
          <w:lang w:val="pl-PL"/>
        </w:rPr>
        <w:lastRenderedPageBreak/>
        <w:t xml:space="preserve">najboljoj jedinki koja se nalazi u regiji koju pokriva. </w:t>
      </w:r>
      <w:r w:rsidR="009F7AA4">
        <w:rPr>
          <w:lang w:val="pl-PL"/>
        </w:rPr>
        <w:t>Postoji mogućnost rekurzivne podjele ćelija na podćelije uslijed određenih okolnosti. Takvo znanje upućuje jedinke na ćelije s najboljim rezultatima unutar prostora pretraživanja.</w:t>
      </w:r>
    </w:p>
    <w:p w:rsidR="009F7AA4" w:rsidRDefault="00754EDD" w:rsidP="003C74B4">
      <w:pPr>
        <w:rPr>
          <w:lang w:val="pl-PL"/>
        </w:rPr>
      </w:pPr>
      <w:r>
        <w:rPr>
          <w:lang w:val="pl-PL"/>
        </w:rPr>
        <w:t>Znan</w:t>
      </w:r>
      <w:r w:rsidR="009F7AA4">
        <w:rPr>
          <w:lang w:val="pl-PL"/>
        </w:rPr>
        <w:t xml:space="preserve">je o domeni vrlo je korisno jer se kasnije iskorištava u vođenju samog pretraživanja. Primjerice, u funkcionalnom okolišu sastavljenom od šiški, znanje o obliku šiški i srodnim parametrima korisno je u prosuđivanju o njima tijekom procesa pretraživanja. </w:t>
      </w:r>
    </w:p>
    <w:p w:rsidR="009F7AA4" w:rsidRDefault="009F7AA4" w:rsidP="003C74B4">
      <w:pPr>
        <w:rPr>
          <w:lang w:val="pl-PL"/>
        </w:rPr>
      </w:pPr>
      <w:r>
        <w:rPr>
          <w:lang w:val="pl-PL"/>
        </w:rPr>
        <w:t xml:space="preserve">Znanje o prošlosti nadgleda proces pretraživanja i bilježi važne događaje u pretraživanju. To može biti neki važan potez u procesu pretraživanja ili otkrivanje promjene okoliša. </w:t>
      </w:r>
      <w:r w:rsidR="00A61B54">
        <w:rPr>
          <w:lang w:val="pl-PL"/>
        </w:rPr>
        <w:t xml:space="preserve">Jedinke mogu iskoristiti takvo znanje kao vodilju u odlučivanju smjera poteza. </w:t>
      </w:r>
    </w:p>
    <w:p w:rsidR="00A44109" w:rsidRDefault="00A44109" w:rsidP="003C74B4">
      <w:pPr>
        <w:rPr>
          <w:lang w:val="pl-PL"/>
        </w:rPr>
      </w:pPr>
      <w:r>
        <w:rPr>
          <w:lang w:val="pl-PL"/>
        </w:rPr>
        <w:t>Svako kulturno znanje može se izraziti unutar neke od navedenih pet kategorija, ali nije u rješavanju svakog problema potrebno koristiti sve navedene kategorije znanja, već je moguće neke izostaviti ukoliko nisu potrebne.</w:t>
      </w:r>
    </w:p>
    <w:p w:rsidR="00EB6F01" w:rsidRDefault="00EB6F01" w:rsidP="00F70B54">
      <w:pPr>
        <w:rPr>
          <w:lang w:val="pl-PL"/>
        </w:rPr>
      </w:pPr>
    </w:p>
    <w:p w:rsidR="00EB6F01" w:rsidRDefault="005A7520" w:rsidP="00F70B54">
      <w:pPr>
        <w:rPr>
          <w:b/>
          <w:lang w:val="pl-PL"/>
        </w:rPr>
      </w:pPr>
      <w:r w:rsidRPr="005A7520">
        <w:rPr>
          <w:b/>
          <w:sz w:val="28"/>
          <w:szCs w:val="28"/>
          <w:lang w:val="pl-PL"/>
        </w:rPr>
        <w:t xml:space="preserve">2.2. </w:t>
      </w:r>
      <w:r w:rsidR="00D92BBC">
        <w:rPr>
          <w:b/>
          <w:sz w:val="28"/>
          <w:szCs w:val="28"/>
          <w:lang w:val="pl-PL"/>
        </w:rPr>
        <w:t>Komunikacija</w:t>
      </w:r>
    </w:p>
    <w:p w:rsidR="008A6F42" w:rsidRDefault="008A6F42" w:rsidP="00F70B54">
      <w:pPr>
        <w:rPr>
          <w:b/>
          <w:lang w:val="pl-PL"/>
        </w:rPr>
      </w:pPr>
    </w:p>
    <w:p w:rsidR="008A6F42" w:rsidRPr="008A6F42" w:rsidRDefault="008A6F42" w:rsidP="00F70B54">
      <w:pPr>
        <w:rPr>
          <w:lang w:val="pl-PL"/>
        </w:rPr>
      </w:pPr>
      <w:r w:rsidRPr="008A6F42">
        <w:rPr>
          <w:lang w:val="pl-PL"/>
        </w:rPr>
        <w:t>Važno svojstvo kulturnih algoritama</w:t>
      </w:r>
      <w:r>
        <w:rPr>
          <w:lang w:val="pl-PL"/>
        </w:rPr>
        <w:t>, koje je zapravo već navedeno samim postojanjem populacije jedinki i prostora vjerovanja je tzv. dvostruko nasljeđivanje. Dakle, nasljeđuje se s jedne strane genetski materijal jedinki prethodnih generacija, a s druge strane prostor vjerovanja. Na taj način znanje o samom problemu koji se rješava može se odvojiti od jedinki.</w:t>
      </w:r>
    </w:p>
    <w:p w:rsidR="002B38A4" w:rsidRDefault="002B38A4" w:rsidP="00F70B54">
      <w:pPr>
        <w:rPr>
          <w:lang w:val="pl-PL"/>
        </w:rPr>
      </w:pPr>
      <w:r>
        <w:rPr>
          <w:lang w:val="pl-PL"/>
        </w:rPr>
        <w:t>Populacija jedinki, koja se u svakoj generaciji mijenja pod utjecajem operatora križanja i mutacije, utječe na promjenu i dodavanje iskustava u prostor vjerovanja, dok znanja sadržana u prostoru vjerovanja utječu na selekciju jedinki u sljedećoj generaciji populacije</w:t>
      </w:r>
      <w:r w:rsidR="00173812">
        <w:rPr>
          <w:lang w:val="pl-PL"/>
        </w:rPr>
        <w:t xml:space="preserve"> (Reynolds)</w:t>
      </w:r>
      <w:r>
        <w:rPr>
          <w:lang w:val="pl-PL"/>
        </w:rPr>
        <w:t xml:space="preserve">. </w:t>
      </w:r>
    </w:p>
    <w:p w:rsidR="002B38A4" w:rsidRDefault="002B38A4" w:rsidP="00F70B54">
      <w:pPr>
        <w:rPr>
          <w:lang w:val="pl-PL"/>
        </w:rPr>
      </w:pPr>
      <w:r>
        <w:rPr>
          <w:lang w:val="pl-PL"/>
        </w:rPr>
        <w:t>Međusobna interakcija, te promjena jedinki populacije i prostora vjerovanja odvijaju se u sljedećim koracima:</w:t>
      </w:r>
    </w:p>
    <w:p w:rsidR="002B38A4" w:rsidRDefault="0015631A" w:rsidP="0015631A">
      <w:pPr>
        <w:numPr>
          <w:ilvl w:val="0"/>
          <w:numId w:val="39"/>
        </w:numPr>
        <w:rPr>
          <w:lang w:val="pl-PL"/>
        </w:rPr>
      </w:pPr>
      <w:r>
        <w:rPr>
          <w:lang w:val="pl-PL"/>
        </w:rPr>
        <w:t xml:space="preserve">evaluacija jedinki populacije koristeći funkciju izvođenja </w:t>
      </w:r>
      <w:r w:rsidRPr="0015631A">
        <w:rPr>
          <w:i/>
          <w:lang w:val="pl-PL"/>
        </w:rPr>
        <w:t>obj()</w:t>
      </w:r>
      <w:r w:rsidRPr="0015631A">
        <w:rPr>
          <w:lang w:val="pl-PL"/>
        </w:rPr>
        <w:t>;</w:t>
      </w:r>
    </w:p>
    <w:p w:rsidR="0015631A" w:rsidRDefault="0015631A" w:rsidP="0015631A">
      <w:pPr>
        <w:numPr>
          <w:ilvl w:val="0"/>
          <w:numId w:val="39"/>
        </w:numPr>
        <w:rPr>
          <w:lang w:val="pl-PL"/>
        </w:rPr>
      </w:pPr>
      <w:r>
        <w:rPr>
          <w:lang w:val="pl-PL"/>
        </w:rPr>
        <w:t xml:space="preserve">korištenje funkcije prihvaćanja </w:t>
      </w:r>
      <w:r w:rsidRPr="0015631A">
        <w:rPr>
          <w:i/>
          <w:lang w:val="pl-PL"/>
        </w:rPr>
        <w:t>accept()</w:t>
      </w:r>
      <w:r>
        <w:rPr>
          <w:lang w:val="pl-PL"/>
        </w:rPr>
        <w:t xml:space="preserve"> kako bi se odredilo kojim će jedinkama biti dozvoljeno da ažuriraju prostor vjerovanja;</w:t>
      </w:r>
    </w:p>
    <w:p w:rsidR="0015631A" w:rsidRDefault="0015631A" w:rsidP="0015631A">
      <w:pPr>
        <w:numPr>
          <w:ilvl w:val="0"/>
          <w:numId w:val="39"/>
        </w:numPr>
        <w:rPr>
          <w:lang w:val="pl-PL"/>
        </w:rPr>
      </w:pPr>
      <w:r>
        <w:rPr>
          <w:lang w:val="pl-PL"/>
        </w:rPr>
        <w:t xml:space="preserve">dodavanje iskustava tih odabranih jedinki sadržaju prostora vjerovanja koristeći funkciju </w:t>
      </w:r>
      <w:r w:rsidRPr="0015631A">
        <w:rPr>
          <w:i/>
          <w:lang w:val="pl-PL"/>
        </w:rPr>
        <w:t>update()</w:t>
      </w:r>
      <w:r>
        <w:rPr>
          <w:lang w:val="pl-PL"/>
        </w:rPr>
        <w:t>;</w:t>
      </w:r>
    </w:p>
    <w:p w:rsidR="003E4652" w:rsidRDefault="0015631A" w:rsidP="003E4652">
      <w:pPr>
        <w:numPr>
          <w:ilvl w:val="0"/>
          <w:numId w:val="39"/>
        </w:numPr>
        <w:rPr>
          <w:lang w:val="pl-PL"/>
        </w:rPr>
      </w:pPr>
      <w:r>
        <w:rPr>
          <w:lang w:val="pl-PL"/>
        </w:rPr>
        <w:t xml:space="preserve">znanje sadržano u prostoru vjerovanja utječe na odabir jedinki sljedeće generacije populacije preko funkcije </w:t>
      </w:r>
      <w:r w:rsidRPr="0015631A">
        <w:rPr>
          <w:i/>
          <w:lang w:val="pl-PL"/>
        </w:rPr>
        <w:t>influence()</w:t>
      </w:r>
      <w:r w:rsidRPr="0015631A">
        <w:rPr>
          <w:lang w:val="pl-PL"/>
        </w:rPr>
        <w:t>;</w:t>
      </w:r>
    </w:p>
    <w:p w:rsidR="003E4652" w:rsidRPr="003E4652" w:rsidRDefault="003E4652" w:rsidP="003E4652">
      <w:pPr>
        <w:ind w:left="720"/>
        <w:rPr>
          <w:lang w:val="pl-PL"/>
        </w:rPr>
      </w:pPr>
    </w:p>
    <w:p w:rsidR="003E4652" w:rsidRDefault="003E4652" w:rsidP="004B288F">
      <w:pPr>
        <w:ind w:left="360"/>
        <w:rPr>
          <w:lang w:val="pl-PL"/>
        </w:rPr>
      </w:pPr>
      <w:r>
        <w:rPr>
          <w:noProof/>
        </w:rPr>
        <w:lastRenderedPageBreak/>
        <w:drawing>
          <wp:inline distT="0" distB="0" distL="0" distR="0">
            <wp:extent cx="4257675" cy="24003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257675" cy="2400300"/>
                    </a:xfrm>
                    <a:prstGeom prst="rect">
                      <a:avLst/>
                    </a:prstGeom>
                    <a:noFill/>
                    <a:ln w="9525">
                      <a:noFill/>
                      <a:miter lim="800000"/>
                      <a:headEnd/>
                      <a:tailEnd/>
                    </a:ln>
                  </pic:spPr>
                </pic:pic>
              </a:graphicData>
            </a:graphic>
          </wp:inline>
        </w:drawing>
      </w:r>
    </w:p>
    <w:p w:rsidR="003E4652" w:rsidRDefault="003E4652" w:rsidP="004B288F">
      <w:pPr>
        <w:ind w:left="360"/>
        <w:rPr>
          <w:lang w:val="pl-PL"/>
        </w:rPr>
      </w:pPr>
      <w:r>
        <w:rPr>
          <w:lang w:val="pl-PL"/>
        </w:rPr>
        <w:t>Slika 1: Međusobna interakcija jedinki i prostora vjerovanja</w:t>
      </w:r>
      <w:r w:rsidR="00EE6266">
        <w:rPr>
          <w:lang w:val="pl-PL"/>
        </w:rPr>
        <w:t xml:space="preserve"> (Reynolds)</w:t>
      </w:r>
    </w:p>
    <w:p w:rsidR="003E4652" w:rsidRDefault="003E4652" w:rsidP="004B288F">
      <w:pPr>
        <w:ind w:left="360"/>
        <w:rPr>
          <w:lang w:val="pl-PL"/>
        </w:rPr>
      </w:pPr>
      <w:r>
        <w:rPr>
          <w:lang w:val="pl-PL"/>
        </w:rPr>
        <w:t xml:space="preserve">Prethodna slika daje nam grafički prikaz navedenih koraka komunikacije. </w:t>
      </w:r>
    </w:p>
    <w:p w:rsidR="004B288F" w:rsidRDefault="004B288F" w:rsidP="004B288F">
      <w:pPr>
        <w:ind w:left="360"/>
        <w:rPr>
          <w:lang w:val="pl-PL"/>
        </w:rPr>
      </w:pPr>
      <w:r>
        <w:rPr>
          <w:lang w:val="pl-PL"/>
        </w:rPr>
        <w:t>Uzimajući u obzir navedene akcije, osnovni pseudokod nekog kul</w:t>
      </w:r>
      <w:r w:rsidR="00094F2A">
        <w:rPr>
          <w:lang w:val="pl-PL"/>
        </w:rPr>
        <w:t>t</w:t>
      </w:r>
      <w:r w:rsidR="006B00DE">
        <w:rPr>
          <w:lang w:val="pl-PL"/>
        </w:rPr>
        <w:t>urnog a</w:t>
      </w:r>
      <w:r w:rsidR="00D23A43">
        <w:rPr>
          <w:lang w:val="pl-PL"/>
        </w:rPr>
        <w:t xml:space="preserve">lgoritma naveden je na slici </w:t>
      </w:r>
      <w:r w:rsidR="003E4652">
        <w:rPr>
          <w:lang w:val="pl-PL"/>
        </w:rPr>
        <w:t>2</w:t>
      </w:r>
      <w:r w:rsidR="008C5D02">
        <w:rPr>
          <w:lang w:val="pl-PL"/>
        </w:rPr>
        <w:t xml:space="preserve"> (Reynolds)</w:t>
      </w:r>
      <w:r w:rsidR="006B00DE">
        <w:rPr>
          <w:lang w:val="pl-PL"/>
        </w:rPr>
        <w:t>.</w:t>
      </w:r>
    </w:p>
    <w:p w:rsidR="006B00DE" w:rsidRDefault="00AC456B" w:rsidP="004B288F">
      <w:pPr>
        <w:ind w:left="360"/>
        <w:rPr>
          <w:lang w:val="pl-PL"/>
        </w:rPr>
      </w:pPr>
      <w:r w:rsidRPr="00AC456B">
        <w:rPr>
          <w:noProof/>
          <w:lang w:val="pl-PL" w:eastAsia="zh-TW"/>
        </w:rPr>
        <w:pict>
          <v:shapetype id="_x0000_t202" coordsize="21600,21600" o:spt="202" path="m,l,21600r21600,l21600,xe">
            <v:stroke joinstyle="miter"/>
            <v:path gradientshapeok="t" o:connecttype="rect"/>
          </v:shapetype>
          <v:shape id="_x0000_s1026" type="#_x0000_t202" style="position:absolute;left:0;text-align:left;margin-left:18.45pt;margin-top:7.2pt;width:284.7pt;height:237.75pt;z-index:251657728;mso-width-relative:margin;mso-height-relative:margin">
            <v:textbox>
              <w:txbxContent>
                <w:p w:rsidR="006B00DE" w:rsidRDefault="006B00DE" w:rsidP="006B00DE">
                  <w:pPr>
                    <w:ind w:left="360"/>
                    <w:rPr>
                      <w:lang w:val="pl-PL"/>
                    </w:rPr>
                  </w:pPr>
                  <w:r w:rsidRPr="009D2F73">
                    <w:rPr>
                      <w:b/>
                      <w:lang w:val="pl-PL"/>
                    </w:rPr>
                    <w:t>dok</w:t>
                  </w:r>
                  <w:r>
                    <w:rPr>
                      <w:lang w:val="pl-PL"/>
                    </w:rPr>
                    <w:t xml:space="preserve"> (nije postignut uvjet završetka algoritma)</w:t>
                  </w:r>
                </w:p>
                <w:p w:rsidR="006B00DE" w:rsidRDefault="006B00DE" w:rsidP="006B00DE">
                  <w:pPr>
                    <w:ind w:left="360"/>
                    <w:rPr>
                      <w:lang w:val="pl-PL"/>
                    </w:rPr>
                  </w:pPr>
                  <w:r>
                    <w:rPr>
                      <w:b/>
                      <w:lang w:val="pl-PL"/>
                    </w:rPr>
                    <w:t>{</w:t>
                  </w:r>
                </w:p>
                <w:p w:rsidR="006B00DE" w:rsidRDefault="006B00DE" w:rsidP="006B00DE">
                  <w:pPr>
                    <w:ind w:left="360"/>
                    <w:rPr>
                      <w:lang w:val="pl-PL"/>
                    </w:rPr>
                  </w:pPr>
                  <w:r>
                    <w:rPr>
                      <w:lang w:val="pl-PL"/>
                    </w:rPr>
                    <w:t>t = 0;</w:t>
                  </w:r>
                </w:p>
                <w:p w:rsidR="006B00DE" w:rsidRDefault="006B00DE" w:rsidP="006B00DE">
                  <w:pPr>
                    <w:ind w:left="360"/>
                    <w:rPr>
                      <w:lang w:val="pl-PL"/>
                    </w:rPr>
                  </w:pPr>
                  <w:r>
                    <w:rPr>
                      <w:lang w:val="pl-PL"/>
                    </w:rPr>
                    <w:t>inicijaliziraj B</w:t>
                  </w:r>
                  <w:r w:rsidRPr="00F20F94">
                    <w:rPr>
                      <w:vertAlign w:val="superscript"/>
                      <w:lang w:val="pl-PL"/>
                    </w:rPr>
                    <w:t>t</w:t>
                  </w:r>
                  <w:r>
                    <w:rPr>
                      <w:lang w:val="pl-PL"/>
                    </w:rPr>
                    <w:t xml:space="preserve">, </w:t>
                  </w:r>
                  <w:r w:rsidRPr="00F20F94">
                    <w:rPr>
                      <w:lang w:val="pl-PL"/>
                    </w:rPr>
                    <w:t>P</w:t>
                  </w:r>
                  <w:r w:rsidRPr="00F20F94">
                    <w:rPr>
                      <w:vertAlign w:val="superscript"/>
                      <w:lang w:val="pl-PL"/>
                    </w:rPr>
                    <w:t>t</w:t>
                  </w:r>
                  <w:r>
                    <w:rPr>
                      <w:lang w:val="pl-PL"/>
                    </w:rPr>
                    <w:t>;</w:t>
                  </w:r>
                </w:p>
                <w:p w:rsidR="006B00DE" w:rsidRDefault="006B00DE" w:rsidP="006B00DE">
                  <w:pPr>
                    <w:ind w:left="360"/>
                    <w:rPr>
                      <w:lang w:val="pl-PL"/>
                    </w:rPr>
                  </w:pPr>
                  <w:r>
                    <w:rPr>
                      <w:lang w:val="pl-PL"/>
                    </w:rPr>
                    <w:t>ponavljaj</w:t>
                  </w:r>
                </w:p>
                <w:p w:rsidR="006B00DE" w:rsidRDefault="006B00DE" w:rsidP="006B00DE">
                  <w:pPr>
                    <w:ind w:left="360"/>
                    <w:rPr>
                      <w:lang w:val="pl-PL"/>
                    </w:rPr>
                  </w:pPr>
                  <w:r>
                    <w:rPr>
                      <w:lang w:val="pl-PL"/>
                    </w:rPr>
                    <w:t xml:space="preserve">         evaluiraj </w:t>
                  </w:r>
                  <w:r w:rsidRPr="00F20F94">
                    <w:rPr>
                      <w:lang w:val="pl-PL"/>
                    </w:rPr>
                    <w:t>P</w:t>
                  </w:r>
                  <w:r w:rsidRPr="00F20F94">
                    <w:rPr>
                      <w:vertAlign w:val="superscript"/>
                      <w:lang w:val="pl-PL"/>
                    </w:rPr>
                    <w:t>t</w:t>
                  </w:r>
                  <w:r>
                    <w:rPr>
                      <w:lang w:val="pl-PL"/>
                    </w:rPr>
                    <w:t>;</w:t>
                  </w:r>
                </w:p>
                <w:p w:rsidR="006B00DE" w:rsidRDefault="006B00DE" w:rsidP="006B00DE">
                  <w:pPr>
                    <w:ind w:left="360"/>
                    <w:rPr>
                      <w:lang w:val="pl-PL"/>
                    </w:rPr>
                  </w:pPr>
                  <w:r>
                    <w:rPr>
                      <w:lang w:val="pl-PL"/>
                    </w:rPr>
                    <w:t>ažuriraj(B</w:t>
                  </w:r>
                  <w:r w:rsidRPr="00F20F94">
                    <w:rPr>
                      <w:vertAlign w:val="superscript"/>
                      <w:lang w:val="pl-PL"/>
                    </w:rPr>
                    <w:t>t</w:t>
                  </w:r>
                  <w:r>
                    <w:rPr>
                      <w:lang w:val="pl-PL"/>
                    </w:rPr>
                    <w:t>, prihvati(</w:t>
                  </w:r>
                  <w:r w:rsidRPr="00F20F94">
                    <w:rPr>
                      <w:lang w:val="pl-PL"/>
                    </w:rPr>
                    <w:t>P</w:t>
                  </w:r>
                  <w:r w:rsidRPr="00F20F94">
                    <w:rPr>
                      <w:vertAlign w:val="superscript"/>
                      <w:lang w:val="pl-PL"/>
                    </w:rPr>
                    <w:t>t</w:t>
                  </w:r>
                  <w:r>
                    <w:rPr>
                      <w:lang w:val="pl-PL"/>
                    </w:rPr>
                    <w:t>));</w:t>
                  </w:r>
                </w:p>
                <w:p w:rsidR="006B00DE" w:rsidRDefault="006B00DE" w:rsidP="006B00DE">
                  <w:pPr>
                    <w:ind w:left="360"/>
                    <w:rPr>
                      <w:lang w:val="pl-PL"/>
                    </w:rPr>
                  </w:pPr>
                  <w:r>
                    <w:rPr>
                      <w:lang w:val="pl-PL"/>
                    </w:rPr>
                    <w:t>generiraj(</w:t>
                  </w:r>
                  <w:r w:rsidRPr="00F20F94">
                    <w:rPr>
                      <w:lang w:val="pl-PL"/>
                    </w:rPr>
                    <w:t>P</w:t>
                  </w:r>
                  <w:r w:rsidRPr="00F20F94">
                    <w:rPr>
                      <w:vertAlign w:val="superscript"/>
                      <w:lang w:val="pl-PL"/>
                    </w:rPr>
                    <w:t>t</w:t>
                  </w:r>
                  <w:r>
                    <w:rPr>
                      <w:lang w:val="pl-PL"/>
                    </w:rPr>
                    <w:t>, utječi(B</w:t>
                  </w:r>
                  <w:r w:rsidRPr="00F20F94">
                    <w:rPr>
                      <w:vertAlign w:val="superscript"/>
                      <w:lang w:val="pl-PL"/>
                    </w:rPr>
                    <w:t>t</w:t>
                  </w:r>
                  <w:r>
                    <w:rPr>
                      <w:lang w:val="pl-PL"/>
                    </w:rPr>
                    <w:t>));</w:t>
                  </w:r>
                </w:p>
                <w:p w:rsidR="006B00DE" w:rsidRDefault="006B00DE" w:rsidP="006B00DE">
                  <w:pPr>
                    <w:ind w:left="360"/>
                    <w:rPr>
                      <w:lang w:val="pl-PL"/>
                    </w:rPr>
                  </w:pPr>
                  <w:r>
                    <w:rPr>
                      <w:lang w:val="pl-PL"/>
                    </w:rPr>
                    <w:t>t = t + 1;</w:t>
                  </w:r>
                </w:p>
                <w:p w:rsidR="000C6F61" w:rsidRDefault="006B00DE" w:rsidP="006B00DE">
                  <w:pPr>
                    <w:ind w:left="360"/>
                    <w:rPr>
                      <w:lang w:val="pl-PL"/>
                    </w:rPr>
                  </w:pPr>
                  <w:r>
                    <w:rPr>
                      <w:lang w:val="pl-PL"/>
                    </w:rPr>
                    <w:t xml:space="preserve">odaberi </w:t>
                  </w:r>
                  <w:r w:rsidRPr="00F20F94">
                    <w:rPr>
                      <w:lang w:val="pl-PL"/>
                    </w:rPr>
                    <w:t>P</w:t>
                  </w:r>
                  <w:r w:rsidRPr="00F20F94">
                    <w:rPr>
                      <w:vertAlign w:val="superscript"/>
                      <w:lang w:val="pl-PL"/>
                    </w:rPr>
                    <w:t>t</w:t>
                  </w:r>
                  <w:r>
                    <w:rPr>
                      <w:lang w:val="pl-PL"/>
                    </w:rPr>
                    <w:t xml:space="preserve"> iz P</w:t>
                  </w:r>
                  <w:r w:rsidRPr="00D1570F">
                    <w:rPr>
                      <w:vertAlign w:val="superscript"/>
                      <w:lang w:val="pl-PL"/>
                    </w:rPr>
                    <w:t>t-1</w:t>
                  </w:r>
                  <w:r>
                    <w:rPr>
                      <w:lang w:val="pl-PL"/>
                    </w:rPr>
                    <w:t>;</w:t>
                  </w:r>
                </w:p>
                <w:p w:rsidR="006B00DE" w:rsidRDefault="006B00DE" w:rsidP="006B00DE">
                  <w:pPr>
                    <w:ind w:left="360"/>
                    <w:rPr>
                      <w:b/>
                      <w:lang w:val="pl-PL"/>
                    </w:rPr>
                  </w:pPr>
                  <w:r w:rsidRPr="009D2F73">
                    <w:rPr>
                      <w:b/>
                      <w:lang w:val="pl-PL"/>
                    </w:rPr>
                    <w:t>}</w:t>
                  </w:r>
                </w:p>
                <w:p w:rsidR="006B00DE" w:rsidRDefault="006B00DE"/>
              </w:txbxContent>
            </v:textbox>
          </v:shape>
        </w:pict>
      </w:r>
    </w:p>
    <w:p w:rsidR="006B00DE" w:rsidRDefault="006B00DE" w:rsidP="004B288F">
      <w:pPr>
        <w:ind w:left="360"/>
        <w:rPr>
          <w:lang w:val="pl-PL"/>
        </w:rPr>
      </w:pPr>
    </w:p>
    <w:p w:rsidR="006B00DE" w:rsidRDefault="006B00DE" w:rsidP="004B288F">
      <w:pPr>
        <w:ind w:left="360"/>
        <w:rPr>
          <w:b/>
          <w:lang w:val="pl-PL"/>
        </w:rPr>
      </w:pPr>
    </w:p>
    <w:p w:rsidR="006B00DE" w:rsidRDefault="006B00DE" w:rsidP="004B288F">
      <w:pPr>
        <w:ind w:left="360"/>
        <w:rPr>
          <w:b/>
          <w:lang w:val="pl-PL"/>
        </w:rPr>
      </w:pPr>
    </w:p>
    <w:p w:rsidR="006B00DE" w:rsidRDefault="006B00DE" w:rsidP="004B288F">
      <w:pPr>
        <w:ind w:left="360"/>
        <w:rPr>
          <w:b/>
          <w:lang w:val="pl-PL"/>
        </w:rPr>
      </w:pPr>
    </w:p>
    <w:p w:rsidR="006B00DE" w:rsidRDefault="006B00DE" w:rsidP="004B288F">
      <w:pPr>
        <w:ind w:left="360"/>
        <w:rPr>
          <w:b/>
          <w:lang w:val="pl-PL"/>
        </w:rPr>
      </w:pPr>
    </w:p>
    <w:p w:rsidR="006B00DE" w:rsidRDefault="006B00DE" w:rsidP="004B288F">
      <w:pPr>
        <w:ind w:left="360"/>
        <w:rPr>
          <w:b/>
          <w:lang w:val="pl-PL"/>
        </w:rPr>
      </w:pPr>
    </w:p>
    <w:p w:rsidR="006B00DE" w:rsidRDefault="006B00DE" w:rsidP="004B288F">
      <w:pPr>
        <w:ind w:left="360"/>
        <w:rPr>
          <w:b/>
          <w:lang w:val="pl-PL"/>
        </w:rPr>
      </w:pPr>
    </w:p>
    <w:p w:rsidR="006B00DE" w:rsidRDefault="006B00DE" w:rsidP="004B288F">
      <w:pPr>
        <w:ind w:left="360"/>
        <w:rPr>
          <w:b/>
          <w:lang w:val="pl-PL"/>
        </w:rPr>
      </w:pPr>
    </w:p>
    <w:p w:rsidR="006B00DE" w:rsidRDefault="006B00DE" w:rsidP="004B288F">
      <w:pPr>
        <w:ind w:left="360"/>
        <w:rPr>
          <w:b/>
          <w:lang w:val="pl-PL"/>
        </w:rPr>
      </w:pPr>
    </w:p>
    <w:p w:rsidR="006B00DE" w:rsidRDefault="006B00DE" w:rsidP="004B288F">
      <w:pPr>
        <w:ind w:left="360"/>
        <w:rPr>
          <w:b/>
          <w:lang w:val="pl-PL"/>
        </w:rPr>
      </w:pPr>
    </w:p>
    <w:p w:rsidR="006B00DE" w:rsidRDefault="006B00DE" w:rsidP="004B288F">
      <w:pPr>
        <w:ind w:left="360"/>
        <w:rPr>
          <w:b/>
          <w:lang w:val="pl-PL"/>
        </w:rPr>
      </w:pPr>
    </w:p>
    <w:p w:rsidR="006B00DE" w:rsidRDefault="006B00DE" w:rsidP="004B288F">
      <w:pPr>
        <w:ind w:left="360"/>
        <w:rPr>
          <w:b/>
          <w:lang w:val="pl-PL"/>
        </w:rPr>
      </w:pPr>
    </w:p>
    <w:p w:rsidR="006B00DE" w:rsidRPr="006B00DE" w:rsidRDefault="00732CFD" w:rsidP="004B288F">
      <w:pPr>
        <w:ind w:left="360"/>
        <w:rPr>
          <w:lang w:val="pl-PL"/>
        </w:rPr>
      </w:pPr>
      <w:r>
        <w:rPr>
          <w:lang w:val="pl-PL"/>
        </w:rPr>
        <w:t xml:space="preserve">Slika </w:t>
      </w:r>
      <w:r w:rsidR="003E4652">
        <w:rPr>
          <w:lang w:val="pl-PL"/>
        </w:rPr>
        <w:t>2</w:t>
      </w:r>
      <w:r w:rsidR="006B00DE">
        <w:rPr>
          <w:lang w:val="pl-PL"/>
        </w:rPr>
        <w:t>: Osnovni pseudokod kulturnog algoritma</w:t>
      </w:r>
    </w:p>
    <w:p w:rsidR="009D2F73" w:rsidRDefault="00CC428A" w:rsidP="004B288F">
      <w:pPr>
        <w:ind w:left="360"/>
        <w:rPr>
          <w:lang w:val="pl-PL"/>
        </w:rPr>
      </w:pPr>
      <w:r>
        <w:rPr>
          <w:lang w:val="pl-PL"/>
        </w:rPr>
        <w:t xml:space="preserve">U navedenom pseudokodu </w:t>
      </w:r>
      <w:r w:rsidR="00F20F94" w:rsidRPr="00F20F94">
        <w:rPr>
          <w:lang w:val="pl-PL"/>
        </w:rPr>
        <w:t>P</w:t>
      </w:r>
      <w:r w:rsidR="00F20F94" w:rsidRPr="00F20F94">
        <w:rPr>
          <w:vertAlign w:val="superscript"/>
          <w:lang w:val="pl-PL"/>
        </w:rPr>
        <w:t>t</w:t>
      </w:r>
      <w:r w:rsidR="00F20F94">
        <w:rPr>
          <w:lang w:val="pl-PL"/>
        </w:rPr>
        <w:t xml:space="preserve"> </w:t>
      </w:r>
      <w:r w:rsidR="00735C55">
        <w:rPr>
          <w:lang w:val="pl-PL"/>
        </w:rPr>
        <w:t xml:space="preserve">predstavlja populacijsku komponentu u vremenu t, a </w:t>
      </w:r>
      <w:r w:rsidR="00F20F94">
        <w:rPr>
          <w:lang w:val="pl-PL"/>
        </w:rPr>
        <w:t>B</w:t>
      </w:r>
      <w:r w:rsidR="00F20F94" w:rsidRPr="00F20F94">
        <w:rPr>
          <w:vertAlign w:val="superscript"/>
          <w:lang w:val="pl-PL"/>
        </w:rPr>
        <w:t>t</w:t>
      </w:r>
      <w:r w:rsidR="00F20F94">
        <w:rPr>
          <w:lang w:val="pl-PL"/>
        </w:rPr>
        <w:t xml:space="preserve"> </w:t>
      </w:r>
      <w:r w:rsidR="00735C55">
        <w:rPr>
          <w:lang w:val="pl-PL"/>
        </w:rPr>
        <w:t xml:space="preserve">prostor vjerovanja u vremenu t. </w:t>
      </w:r>
    </w:p>
    <w:p w:rsidR="00365ED7" w:rsidRPr="009D2F73" w:rsidRDefault="00365ED7" w:rsidP="004B288F">
      <w:pPr>
        <w:ind w:left="360"/>
        <w:rPr>
          <w:lang w:val="pl-PL"/>
        </w:rPr>
      </w:pPr>
    </w:p>
    <w:p w:rsidR="00094F2A" w:rsidRDefault="00094F2A" w:rsidP="004B288F">
      <w:pPr>
        <w:ind w:left="360"/>
        <w:rPr>
          <w:lang w:val="pl-PL"/>
        </w:rPr>
      </w:pPr>
    </w:p>
    <w:p w:rsidR="00DF1502" w:rsidRDefault="00DF1502" w:rsidP="00F70B54">
      <w:pPr>
        <w:rPr>
          <w:b/>
          <w:sz w:val="28"/>
          <w:szCs w:val="28"/>
          <w:lang w:val="pl-PL"/>
        </w:rPr>
      </w:pPr>
    </w:p>
    <w:p w:rsidR="003E4652" w:rsidRDefault="003E4652" w:rsidP="003E4652">
      <w:pPr>
        <w:pStyle w:val="Heading1"/>
        <w:rPr>
          <w:lang w:val="pl-PL"/>
        </w:rPr>
      </w:pPr>
      <w:r>
        <w:rPr>
          <w:lang w:val="pl-PL"/>
        </w:rPr>
        <w:lastRenderedPageBreak/>
        <w:t>3. Primjene kulturnih algoritama</w:t>
      </w:r>
    </w:p>
    <w:p w:rsidR="003E4652" w:rsidRDefault="003E4652" w:rsidP="003E4652">
      <w:pPr>
        <w:rPr>
          <w:lang w:val="pl-PL"/>
        </w:rPr>
      </w:pPr>
      <w:r>
        <w:rPr>
          <w:lang w:val="pl-PL"/>
        </w:rPr>
        <w:t>Kulturni algoritmi, u odnosu na neke duge tehnike evolucijskog računarstva, još uvijek nisu u tolikoj mjeri korišteni za rješavanje praktičnih problema. Primjerice, genetski algoritmi, koji su dobra osnova za usporedbu budući da imaju mnogo zajedničkih elemenata, postali su vrlo uobičajen način rješavanja brojnih optimizacijskih problema. S druge strane, kulturni algoritmi, uz mogućnost rješavanja optimizacijskih problema, posebno su prikladni za rješavanje specifičnih problema kao što je primjerice modeliranje kulturnih promjena.</w:t>
      </w:r>
    </w:p>
    <w:p w:rsidR="003E4652" w:rsidRDefault="003E4652" w:rsidP="003E4652">
      <w:pPr>
        <w:rPr>
          <w:lang w:val="pl-PL"/>
        </w:rPr>
      </w:pPr>
      <w:r>
        <w:rPr>
          <w:lang w:val="pl-PL"/>
        </w:rPr>
        <w:t xml:space="preserve">U kontekstu modeliranja kulturnih promjena posebno je zanimljiv rad grupe autora (Kobti) koji su željeli modelirati razvoj kulture u regiji Mesa Verde, koja se nalazi na teritoriju današnje američke savezne države Colorado, u razdoblju od 900. do 1300. godine. Naime, krajem tog perioda indijanska kultura koja je postojala na tom području počela je nestajati, a razlog njezinog nestanka još uvijek nije u potpunosti razjašnjen. Navedena grupa stručnjaka različitih područja modelirala je razvoj kulture tog područja pomoću agenata koji su predstavljali populaciju, dok su kulturni algoritmi iskorišteni kao način za što vjernije simuliranje promjena unutar te populacije vodeći računa o promjenjivim prirodnim uvjetima. </w:t>
      </w:r>
    </w:p>
    <w:p w:rsidR="003E4652" w:rsidRDefault="003E4652" w:rsidP="003E4652">
      <w:pPr>
        <w:rPr>
          <w:lang w:val="pl-PL"/>
        </w:rPr>
      </w:pPr>
      <w:r>
        <w:rPr>
          <w:lang w:val="pl-PL"/>
        </w:rPr>
        <w:t xml:space="preserve">Prof. Kohler, antropolog, u svome prijašnjem radu već je istraživao navedeni problem i zajedno s grupom istraživača napravio simulaciju ranog naselja Anasazi i poljoprivrednih tehnika koje su se koristile. Cilj tog modela bio je pronalazak pristupa koji bi omogućio razumijevanje razloga koji su doveli do njihovog nestanka na području regije Mesa Verde, uzevši u obzir sva znanja koja su dostupna iz područja arheologije, kao i znanja o okolišu. Bitan faktor koji je zasigurno utjecao na nestajanje kulture koja je postojala jest količina padalina, budući da izravno utječe na poljoprivrednu proizvodnju koja je osnova postojanja svake kulture. Cilj je svakako otkriti koji su još faktori osim količine padalina bili važni za razvoj, tj. propadanje kulture. Kasnije je takav model proširen kulturnim algoritmima gdje se naglasak stavio na modeliranje društvene interakcije među agentima i usvajanje znanja o kulturi. Temeljni parametar koji je u radu korišten i u odnosu na koji su se modelirale sve promjene jest radijus pretraživanja i radijus kretanja. Dakle, tim parametrom smo odredili najveću udaljenost na koju se nova obitelj može odmaknuti u odnosu na početnu. Ovakav, načelno jednostavniji model, kasnije su autori proširili u svom slijedećem radu, no svakako je dobra polazna točka za istraživanje primjene kulturnih algoritama. </w:t>
      </w:r>
    </w:p>
    <w:p w:rsidR="008B07BA" w:rsidRPr="008B07BA" w:rsidRDefault="003E4652" w:rsidP="003E4652">
      <w:pPr>
        <w:rPr>
          <w:lang w:val="pl-PL"/>
        </w:rPr>
      </w:pPr>
      <w:r>
        <w:rPr>
          <w:lang w:val="pl-PL"/>
        </w:rPr>
        <w:t>Prostor vjerovanja, koji se, kako je navedeno u prethodnom poglavlju, može podijeliti u pet osnovnih kategorija, u radu grupe autora zamišljen je tako da obuhvaća sve navedene kategorije. Tako primjerice pretpostavljamo da agenti mogu pristupiti znanju o raspodjeli plodne zemlje, što je topografsko znanje, zatim da imaju na raspolaganju podatke o padalinama u prošlosti (znanje o prošlosti), te informacije o sadnji i žetvi (znanje o domeni). No, za sam rad najbitnije su preostale dvije kategorije znanja; normativno i situacijsko. Situacijsko znanje možemo gledati kao pogled na stanje u svijetu koji okružuje agenta. Svijet je u ovom slučaju slijed situacija koje su povezane društvenim ponašanjem. S druge strane, normativno znanje opisuje prihvatljivo ponašanje agenta, odnosno ograničava njegove akcije. To su standardi koji se koriste za kvalifikaciju ponašanja nekog agenta kao poželjnog ili</w:t>
      </w:r>
    </w:p>
    <w:p w:rsidR="003E4652" w:rsidRDefault="003E4652" w:rsidP="003E4652">
      <w:pPr>
        <w:rPr>
          <w:lang w:val="pl-PL"/>
        </w:rPr>
      </w:pPr>
      <w:r>
        <w:rPr>
          <w:lang w:val="pl-PL"/>
        </w:rPr>
        <w:lastRenderedPageBreak/>
        <w:t xml:space="preserve">nepoželjnog. Zanimljivo je da starije jedinke usvajaju više normativnog znanja, dok mlađe obično usvajaju više situacijskog znanja. </w:t>
      </w:r>
    </w:p>
    <w:p w:rsidR="003E4652" w:rsidRDefault="003E4652" w:rsidP="003E4652">
      <w:pPr>
        <w:rPr>
          <w:lang w:val="pl-PL"/>
        </w:rPr>
      </w:pPr>
      <w:r>
        <w:rPr>
          <w:lang w:val="pl-PL"/>
        </w:rPr>
        <w:t xml:space="preserve">Agenti koje promatramo zapravo su kućanstva unutar područja Mesa Verde, pri čemu se svako kućanstvo sastoji od nekoliko jedinki različite dobi i spola. Varijabla dobi je bitna u određivanju prikladnosti jedinke za stvaranje novog kućanstva, kao i u određivanju ukupne potrošnje hrane te jedinke, dok je varijabla spola bitna kod stvaranja novog kućanstva, ali i općenito kod stvaranja novih rodbinskih veza među jedinkama. Svako kućanstvo u mreži akumulira svoje vlastito situacijsko znanje, koje kasnije komunikacijom preko čitave društvene mreže postaje zajednički prostor vjerovanja. Svaki agent raspolaže određenim znanjem koje se sastoji od polja različitih parametara, koji se prilagođavaju s obzirom na trenutni prostor vjerovanja čitave populacije. S druge strane, taj isti prostor vjerovanja mijenja se pod utjecajem iskustava agenata. </w:t>
      </w:r>
      <w:r w:rsidR="00A42A44">
        <w:rPr>
          <w:lang w:val="pl-PL"/>
        </w:rPr>
        <w:t>Sl</w:t>
      </w:r>
      <w:r>
        <w:rPr>
          <w:lang w:val="pl-PL"/>
        </w:rPr>
        <w:t>jedeća slika prikazuje pseudokod ovakvog algoritma</w:t>
      </w:r>
      <w:r w:rsidR="000F58E4">
        <w:rPr>
          <w:lang w:val="pl-PL"/>
        </w:rPr>
        <w:t xml:space="preserve"> (Kobti)</w:t>
      </w:r>
      <w:r>
        <w:rPr>
          <w:lang w:val="pl-PL"/>
        </w:rPr>
        <w:t>.</w:t>
      </w:r>
    </w:p>
    <w:p w:rsidR="003E4652" w:rsidRDefault="003E4652" w:rsidP="003E4652">
      <w:pPr>
        <w:rPr>
          <w:lang w:val="pl-PL"/>
        </w:rPr>
      </w:pPr>
      <w:r w:rsidRPr="00D1570F">
        <w:rPr>
          <w:noProof/>
          <w:lang w:val="pl-PL" w:eastAsia="zh-TW"/>
        </w:rPr>
        <w:pict>
          <v:shape id="_x0000_s1030" type="#_x0000_t202" style="position:absolute;margin-left:2.15pt;margin-top:7.8pt;width:297.8pt;height:308.25pt;z-index:251662336;mso-width-relative:margin;mso-height-relative:margin">
            <v:textbox>
              <w:txbxContent>
                <w:p w:rsidR="003E4652" w:rsidRPr="009A6D1F" w:rsidRDefault="003E4652" w:rsidP="003E4652">
                  <w:pPr>
                    <w:rPr>
                      <w:b/>
                    </w:rPr>
                  </w:pPr>
                  <w:r>
                    <w:rPr>
                      <w:b/>
                    </w:rPr>
                    <w:t>Z</w:t>
                  </w:r>
                  <w:r w:rsidRPr="009A6D1F">
                    <w:rPr>
                      <w:b/>
                    </w:rPr>
                    <w:t>apočni</w:t>
                  </w:r>
                </w:p>
                <w:p w:rsidR="003E4652" w:rsidRDefault="003E4652" w:rsidP="003E4652">
                  <w:r>
                    <w:t xml:space="preserve">     godina = prva_godina;</w:t>
                  </w:r>
                </w:p>
                <w:p w:rsidR="003E4652" w:rsidRDefault="003E4652" w:rsidP="003E4652">
                  <w:r>
                    <w:t xml:space="preserve">     inicijaliziraj POP(godina);</w:t>
                  </w:r>
                </w:p>
                <w:p w:rsidR="003E4652" w:rsidRDefault="003E4652" w:rsidP="003E4652">
                  <w:r>
                    <w:t xml:space="preserve">     inicijaliziraj BLF(</w:t>
                  </w:r>
                  <w:proofErr w:type="spellStart"/>
                  <w:r>
                    <w:t>godna</w:t>
                  </w:r>
                  <w:proofErr w:type="spellEnd"/>
                  <w:r>
                    <w:t>);</w:t>
                  </w:r>
                </w:p>
                <w:p w:rsidR="003E4652" w:rsidRDefault="003E4652" w:rsidP="003E4652">
                  <w:r>
                    <w:t xml:space="preserve">     ponavljaj</w:t>
                  </w:r>
                </w:p>
                <w:p w:rsidR="003E4652" w:rsidRDefault="003E4652" w:rsidP="003E4652">
                  <w:r>
                    <w:t xml:space="preserve">     {</w:t>
                  </w:r>
                </w:p>
                <w:p w:rsidR="003E4652" w:rsidRDefault="003E4652" w:rsidP="003E4652">
                  <w:r>
                    <w:t xml:space="preserve">           evaluiraj POP(godina);</w:t>
                  </w:r>
                </w:p>
                <w:p w:rsidR="003E4652" w:rsidRDefault="003E4652" w:rsidP="003E4652">
                  <w:r>
                    <w:t xml:space="preserve">           glasaj(BLF(godina), prihvati(POP(godina));</w:t>
                  </w:r>
                </w:p>
                <w:p w:rsidR="003E4652" w:rsidRDefault="003E4652" w:rsidP="003E4652">
                  <w:r>
                    <w:t xml:space="preserve">           prilagodi(BLF(godina));</w:t>
                  </w:r>
                </w:p>
                <w:p w:rsidR="003E4652" w:rsidRDefault="003E4652" w:rsidP="003E4652">
                  <w:r>
                    <w:t xml:space="preserve">           unaprijedi(POP(godina), utječi(BLF(godina)));</w:t>
                  </w:r>
                </w:p>
                <w:p w:rsidR="003E4652" w:rsidRDefault="003E4652" w:rsidP="003E4652">
                  <w:r>
                    <w:t xml:space="preserve">           godina = godina + 1;</w:t>
                  </w:r>
                </w:p>
                <w:p w:rsidR="003E4652" w:rsidRDefault="003E4652" w:rsidP="003E4652">
                  <w:r>
                    <w:t xml:space="preserve">           odaberi POP(godina) iz POP(godina - 1);</w:t>
                  </w:r>
                </w:p>
                <w:p w:rsidR="003E4652" w:rsidRDefault="003E4652" w:rsidP="003E4652">
                  <w:r>
                    <w:t xml:space="preserve">     }</w:t>
                  </w:r>
                </w:p>
                <w:p w:rsidR="003E4652" w:rsidRDefault="003E4652" w:rsidP="003E4652">
                  <w:r>
                    <w:t xml:space="preserve">     dok(godina == zadnja_godina);</w:t>
                  </w:r>
                </w:p>
                <w:p w:rsidR="003E4652" w:rsidRPr="009A6D1F" w:rsidRDefault="003E4652" w:rsidP="003E4652">
                  <w:pPr>
                    <w:rPr>
                      <w:b/>
                    </w:rPr>
                  </w:pPr>
                  <w:r w:rsidRPr="009A6D1F">
                    <w:rPr>
                      <w:b/>
                    </w:rPr>
                    <w:t>Kraj</w:t>
                  </w:r>
                </w:p>
                <w:p w:rsidR="003E4652" w:rsidRDefault="003E4652" w:rsidP="003E4652"/>
                <w:p w:rsidR="003E4652" w:rsidRDefault="003E4652" w:rsidP="003E4652">
                  <w:r>
                    <w:t xml:space="preserve">    </w:t>
                  </w:r>
                </w:p>
              </w:txbxContent>
            </v:textbox>
          </v:shape>
        </w:pict>
      </w:r>
    </w:p>
    <w:p w:rsidR="003E4652" w:rsidRDefault="003E4652" w:rsidP="003E4652">
      <w:pPr>
        <w:rPr>
          <w:lang w:val="pl-PL"/>
        </w:rPr>
      </w:pPr>
    </w:p>
    <w:p w:rsidR="003E4652" w:rsidRDefault="003E4652" w:rsidP="003E4652">
      <w:pPr>
        <w:rPr>
          <w:lang w:val="pl-PL"/>
        </w:rPr>
      </w:pPr>
    </w:p>
    <w:p w:rsidR="003E4652" w:rsidRPr="00365ED7"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p>
    <w:p w:rsidR="003E4652" w:rsidRDefault="003E4652" w:rsidP="003E4652">
      <w:pPr>
        <w:rPr>
          <w:lang w:val="pl-PL"/>
        </w:rPr>
      </w:pPr>
      <w:r>
        <w:rPr>
          <w:lang w:val="pl-PL"/>
        </w:rPr>
        <w:t>Slika 2: Pseudokod korištenog kulturnog algoritma</w:t>
      </w:r>
    </w:p>
    <w:p w:rsidR="00650120" w:rsidRDefault="00EB0095" w:rsidP="003E4652">
      <w:pPr>
        <w:rPr>
          <w:lang w:val="pl-PL"/>
        </w:rPr>
      </w:pPr>
      <w:r>
        <w:rPr>
          <w:lang w:val="pl-PL"/>
        </w:rPr>
        <w:t>Najvažniji parametri algoritma su radijus kretanja, koji određuje najveću udaljenost moguće nove lokacije agenta, zatim frekvencija preseljenja, koja određuje koliko često se agent treba seliti (standardno svake godine), te okidač preseljenja koji određuje treba li se agent preseliti ili ne</w:t>
      </w:r>
      <w:r w:rsidR="0021227D">
        <w:rPr>
          <w:lang w:val="pl-PL"/>
        </w:rPr>
        <w:t xml:space="preserve"> </w:t>
      </w:r>
      <w:r>
        <w:rPr>
          <w:lang w:val="pl-PL"/>
        </w:rPr>
        <w:t xml:space="preserve">(vjerojatnost). </w:t>
      </w:r>
    </w:p>
    <w:p w:rsidR="002D2DC0" w:rsidRDefault="002D2DC0" w:rsidP="003E4652">
      <w:pPr>
        <w:rPr>
          <w:lang w:val="pl-PL"/>
        </w:rPr>
      </w:pPr>
      <w:r>
        <w:rPr>
          <w:lang w:val="pl-PL"/>
        </w:rPr>
        <w:t xml:space="preserve">Normativno znanje, kao što je prethodno več rečeno, može se prikazati kao skup dozvoljenih vrijednosti pojedinih parametara. Do graničnih vrijednosti dolazimo tako da uzimamo u obzir sve prihvatljive jedinke i poredamo ih prema veličini parametra kojeg analiziramo. Najmanja vrijednost parametra biti će tada postavljena kao donja, </w:t>
      </w:r>
      <w:r>
        <w:rPr>
          <w:lang w:val="pl-PL"/>
        </w:rPr>
        <w:lastRenderedPageBreak/>
        <w:t>a najveća vrijednost kao gornja granica. Ako u slijedećim koracima nova granica bude izvan prethodnog intervala on se proširuje (generalizacija), a ako bude unutar njega on se sužava (specijalizacija). Takve prilagodbe prihvatljivih intervala događaju se samo ako su rezultati novih intervala bolji o</w:t>
      </w:r>
      <w:r w:rsidR="00123028">
        <w:rPr>
          <w:lang w:val="pl-PL"/>
        </w:rPr>
        <w:t xml:space="preserve">d rezultata starih, inače se </w:t>
      </w:r>
      <w:r>
        <w:rPr>
          <w:lang w:val="pl-PL"/>
        </w:rPr>
        <w:t xml:space="preserve">granice ne mijenjaju. </w:t>
      </w:r>
    </w:p>
    <w:p w:rsidR="00A42A44" w:rsidRDefault="00DE6090" w:rsidP="003E4652">
      <w:r>
        <w:rPr>
          <w:lang w:val="pl-PL"/>
        </w:rPr>
        <w:t xml:space="preserve">Kako bi se što jednostavnije i jednoznačnije </w:t>
      </w:r>
      <w:r w:rsidR="004F3B47">
        <w:rPr>
          <w:lang w:val="pl-PL"/>
        </w:rPr>
        <w:t xml:space="preserve">definirala srodstva jedinki ali i veze između agenata (kućanstava), definirana su određena pravila za sklapanje braka, kao i za formiranje novih kućanstava. </w:t>
      </w:r>
      <w:r w:rsidR="00A42A44">
        <w:t>Kod ovih radnji poštuju se sljedeća pravila:</w:t>
      </w:r>
    </w:p>
    <w:p w:rsidR="00A42A44" w:rsidRDefault="00A42A44" w:rsidP="003E4652">
      <w:r>
        <w:t>1. postoji globalna baza "slobodnih partnera", dakle jedinki koje nisu u braku, a mogu ući u njega, kako bi ostale slobodne jedinke to mogle vidjeti,</w:t>
      </w:r>
    </w:p>
    <w:p w:rsidR="00A42A44" w:rsidRDefault="00A42A44" w:rsidP="003E4652">
      <w:r>
        <w:t>2. novorođenim jedinkama dodijeljen je spol,</w:t>
      </w:r>
    </w:p>
    <w:p w:rsidR="00A42A44" w:rsidRDefault="00A42A44" w:rsidP="003E4652">
      <w:r>
        <w:t xml:space="preserve">3. jedinka traži partnera s određenom vjerojatnošću kada uđe u definiranu dobnu skupinu prema određenim ograničenjima, a to je da ne može sklopiti brak s jedinkama iz istog kućanstva, kao ni onima iz kućanstava daljih od </w:t>
      </w:r>
      <w:proofErr w:type="spellStart"/>
      <w:r>
        <w:t>predefiniranog</w:t>
      </w:r>
      <w:proofErr w:type="spellEnd"/>
      <w:r>
        <w:t xml:space="preserve"> radijusa, a kada jedinke uđu u brak  njihova oznaka se povuče iz navedene liste,</w:t>
      </w:r>
    </w:p>
    <w:p w:rsidR="00A42A44" w:rsidRDefault="00A42A44" w:rsidP="003E4652">
      <w:r>
        <w:t>4. početna lokacija novog kućanstva neka bude ona produktivnijeg roditelja,</w:t>
      </w:r>
    </w:p>
    <w:p w:rsidR="00A42A44" w:rsidRDefault="00A42A44" w:rsidP="003E4652">
      <w:r>
        <w:t xml:space="preserve">5. </w:t>
      </w:r>
      <w:r w:rsidR="00BA1D1E">
        <w:t>treba provjeriti zadovoljavanje ograničenja o broju članova kućanstva, te u slučaju da je ono premašeno zanemariti prethodni kriterij.</w:t>
      </w:r>
    </w:p>
    <w:p w:rsidR="00047058" w:rsidRDefault="00047058" w:rsidP="003E4652"/>
    <w:p w:rsidR="00DF546E" w:rsidRDefault="00047058" w:rsidP="003E4652">
      <w:r>
        <w:t xml:space="preserve">U stvaranju društvene mreže </w:t>
      </w:r>
      <w:r w:rsidR="00B33B35">
        <w:t>između agenata, pri čemu se svakog agenta čine roditelji i djeca, bitno je da se očuvaju poveznice između kućanstva roditelja i novonastalih kućanstava njihove djece kada se ona odsele, ali i poveznice između kućanstava koje povezuju dalje rodbinske veze</w:t>
      </w:r>
      <w:r w:rsidR="00DF546E">
        <w:t>(braća i sestre)</w:t>
      </w:r>
      <w:r w:rsidR="00B33B35">
        <w:t xml:space="preserve">. Takva društvena mreža pomaže u stvaranju povezane zajednice, </w:t>
      </w:r>
      <w:proofErr w:type="spellStart"/>
      <w:r w:rsidR="00B33B35">
        <w:t>tj</w:t>
      </w:r>
      <w:proofErr w:type="spellEnd"/>
      <w:r w:rsidR="00B33B35">
        <w:t>. čitave kulture na jednom ograničenom prostoru. Najbolji način za ostvarivanje mreže su oznake (</w:t>
      </w:r>
      <w:proofErr w:type="spellStart"/>
      <w:r w:rsidR="00B33B35">
        <w:t>engl</w:t>
      </w:r>
      <w:proofErr w:type="spellEnd"/>
      <w:r w:rsidR="00B33B35">
        <w:t xml:space="preserve">. </w:t>
      </w:r>
      <w:proofErr w:type="spellStart"/>
      <w:r w:rsidR="00B33B35" w:rsidRPr="00B33B35">
        <w:rPr>
          <w:i/>
        </w:rPr>
        <w:t>tag</w:t>
      </w:r>
      <w:proofErr w:type="spellEnd"/>
      <w:r w:rsidR="00B33B35">
        <w:t xml:space="preserve">) koje su jedinstvene za svako kućanstvo, pri čemu ih možemo zamisliti kao prezime. Te oznake omogućavaju povezivanje kućanstva prema prethodnim načelima. </w:t>
      </w:r>
      <w:r w:rsidR="00DF546E">
        <w:t>U Tablici 1 navedene su osnovne oznake koje se koriste za povezivanje kućanstava.</w:t>
      </w:r>
    </w:p>
    <w:p w:rsidR="00047058" w:rsidRDefault="00DF546E" w:rsidP="003E4652">
      <w:r>
        <w:t xml:space="preserve"> </w:t>
      </w:r>
    </w:p>
    <w:tbl>
      <w:tblPr>
        <w:tblStyle w:val="TableGrid"/>
        <w:tblW w:w="0" w:type="auto"/>
        <w:tblLook w:val="04A0"/>
      </w:tblPr>
      <w:tblGrid>
        <w:gridCol w:w="2660"/>
        <w:gridCol w:w="5103"/>
      </w:tblGrid>
      <w:tr w:rsidR="00DF546E" w:rsidTr="00DF546E">
        <w:tc>
          <w:tcPr>
            <w:tcW w:w="2660" w:type="dxa"/>
          </w:tcPr>
          <w:p w:rsidR="00DF546E" w:rsidRDefault="00DF546E" w:rsidP="003E4652">
            <w:proofErr w:type="spellStart"/>
            <w:r>
              <w:t>ParentHHTagA</w:t>
            </w:r>
            <w:proofErr w:type="spellEnd"/>
          </w:p>
        </w:tc>
        <w:tc>
          <w:tcPr>
            <w:tcW w:w="5103" w:type="dxa"/>
          </w:tcPr>
          <w:p w:rsidR="00DF546E" w:rsidRDefault="00DF546E" w:rsidP="00DF546E">
            <w:r>
              <w:t>veza s kućanstvom roditelja s majčine strane</w:t>
            </w:r>
          </w:p>
        </w:tc>
      </w:tr>
      <w:tr w:rsidR="00DF546E" w:rsidTr="00DF546E">
        <w:tc>
          <w:tcPr>
            <w:tcW w:w="2660" w:type="dxa"/>
          </w:tcPr>
          <w:p w:rsidR="00DF546E" w:rsidRDefault="00DF546E" w:rsidP="003E4652">
            <w:proofErr w:type="spellStart"/>
            <w:r>
              <w:t>ParentHHTagB</w:t>
            </w:r>
            <w:proofErr w:type="spellEnd"/>
          </w:p>
        </w:tc>
        <w:tc>
          <w:tcPr>
            <w:tcW w:w="5103" w:type="dxa"/>
          </w:tcPr>
          <w:p w:rsidR="00DF546E" w:rsidRDefault="00DF546E" w:rsidP="00DF546E">
            <w:r>
              <w:t>veza s kućanstvom roditelja s očeve strane</w:t>
            </w:r>
          </w:p>
        </w:tc>
      </w:tr>
      <w:tr w:rsidR="00DF546E" w:rsidTr="00DF546E">
        <w:tc>
          <w:tcPr>
            <w:tcW w:w="2660" w:type="dxa"/>
          </w:tcPr>
          <w:p w:rsidR="00DF546E" w:rsidRDefault="00DF546E" w:rsidP="003E4652">
            <w:proofErr w:type="spellStart"/>
            <w:r>
              <w:t>ChildHHTag</w:t>
            </w:r>
            <w:proofErr w:type="spellEnd"/>
          </w:p>
        </w:tc>
        <w:tc>
          <w:tcPr>
            <w:tcW w:w="5103" w:type="dxa"/>
          </w:tcPr>
          <w:p w:rsidR="00DF546E" w:rsidRDefault="00DF546E" w:rsidP="003E4652">
            <w:r>
              <w:t xml:space="preserve">veza s kućanstvom djeteta koje se odseli </w:t>
            </w:r>
          </w:p>
        </w:tc>
      </w:tr>
      <w:tr w:rsidR="00DF546E" w:rsidTr="00DF546E">
        <w:tc>
          <w:tcPr>
            <w:tcW w:w="2660" w:type="dxa"/>
          </w:tcPr>
          <w:p w:rsidR="00DF546E" w:rsidRDefault="00DF546E" w:rsidP="003E4652">
            <w:proofErr w:type="spellStart"/>
            <w:r>
              <w:t>RelativeHHTag</w:t>
            </w:r>
            <w:proofErr w:type="spellEnd"/>
          </w:p>
        </w:tc>
        <w:tc>
          <w:tcPr>
            <w:tcW w:w="5103" w:type="dxa"/>
          </w:tcPr>
          <w:p w:rsidR="00DF546E" w:rsidRDefault="00DF546E" w:rsidP="003E4652">
            <w:r>
              <w:t>veza s kućanstvom člana proširene obitelji</w:t>
            </w:r>
          </w:p>
        </w:tc>
      </w:tr>
    </w:tbl>
    <w:p w:rsidR="00A42A44" w:rsidRDefault="00DF546E" w:rsidP="003E4652">
      <w:r>
        <w:t xml:space="preserve">Tablica 1: </w:t>
      </w:r>
      <w:proofErr w:type="spellStart"/>
      <w:r>
        <w:t>Opisnici</w:t>
      </w:r>
      <w:proofErr w:type="spellEnd"/>
      <w:r>
        <w:t xml:space="preserve"> pohranjenih veza</w:t>
      </w:r>
    </w:p>
    <w:p w:rsidR="00DF546E" w:rsidRDefault="00DF546E" w:rsidP="003E4652"/>
    <w:p w:rsidR="00DF546E" w:rsidRDefault="00BA5546" w:rsidP="003E4652">
      <w:r>
        <w:t xml:space="preserve">Društvena mreža koju dobivamo stvaranjem ovakvih veza </w:t>
      </w:r>
      <w:r w:rsidR="00736D6D">
        <w:t xml:space="preserve">je dinamička i </w:t>
      </w:r>
      <w:r>
        <w:t>konstantno se mijenja i unaprjeđuje novim vezama između agenata.</w:t>
      </w:r>
      <w:r w:rsidR="00736D6D">
        <w:t xml:space="preserve"> Također je prilagodljiva i omoguće dodavanje novih veza po potrebi, primjerice susjedskih. </w:t>
      </w:r>
    </w:p>
    <w:p w:rsidR="00736D6D" w:rsidRDefault="00736D6D" w:rsidP="003E4652">
      <w:r>
        <w:lastRenderedPageBreak/>
        <w:t xml:space="preserve">Za analizu dobivene mreže najbolje je prikazati veze grafom na način da je lokacija agenta predstavljena točkom, a veza između agenata bridom koji povezuje dvije točke. Ovakav prikaz omogućava jednostavno uočavanje prostorne raspodijeljenosti agenata, kao i gustoće njihovih međusobnih veza. </w:t>
      </w:r>
    </w:p>
    <w:p w:rsidR="00123028" w:rsidRDefault="00DF0613" w:rsidP="003E4652">
      <w:pPr>
        <w:rPr>
          <w:lang w:val="pl-PL"/>
        </w:rPr>
      </w:pPr>
      <w:r>
        <w:t xml:space="preserve">Testiranje simulacije osmišljene prema navedenim idejama izvršeno je u više navrata i s različitim vrijednostima </w:t>
      </w:r>
      <w:r w:rsidR="006B7129">
        <w:t xml:space="preserve">radijusa kretanja agenata. </w:t>
      </w:r>
      <w:r w:rsidR="006D192A">
        <w:t>Pokr</w:t>
      </w:r>
      <w:r w:rsidR="00640F2E">
        <w:t>enuta je za razdoblje</w:t>
      </w:r>
      <w:r w:rsidR="006D192A">
        <w:t xml:space="preserve"> od </w:t>
      </w:r>
      <w:r w:rsidR="00640F2E">
        <w:t xml:space="preserve">900. do 1300. godine budući da su u tom razdoblju postojala naselja na području regije Mesa </w:t>
      </w:r>
      <w:proofErr w:type="spellStart"/>
      <w:r w:rsidR="00640F2E">
        <w:t>Verde</w:t>
      </w:r>
      <w:proofErr w:type="spellEnd"/>
      <w:r w:rsidR="00640F2E">
        <w:t xml:space="preserve">. Radijus kretanja agenata bio je postavljen na različite vrijednosti od 10 do 30 </w:t>
      </w:r>
      <w:proofErr w:type="spellStart"/>
      <w:r w:rsidR="00640F2E">
        <w:t>piksela</w:t>
      </w:r>
      <w:proofErr w:type="spellEnd"/>
      <w:r w:rsidR="00640F2E">
        <w:t xml:space="preserve">, ovisno o simulaciji. </w:t>
      </w:r>
      <w:r w:rsidR="00326455">
        <w:t xml:space="preserve">Za usporedbu se, među ostalim vrijednostima, koristio opseg mreže, koji je definiran kao suma svih veza povezanih sa svakim prisutnim agentom. Rezultati simulacija pokazuju da je u mrežama s manjim radijusom kretanja agenata očekivano došlo do veće gustoće agenata, ali i većeg broja njihovih međusobnih veza, kao i nešto veće populacije. S druge strane, u mrežama s većim radijusom njihova gustoća je manja i raspoređeni su po nešto većem području. Kada uslijed promjene prirodnih uvjeta (smanjenja količine padalina) dođe do pada populacije, taj pad je znatno veći kod populacije s manjim radijusom kretanja. Naime, u tim uvjetima populacija za vrijeme veće količine padalina znatnije raste na ograničenom području, a kada ta količina padne </w:t>
      </w:r>
      <w:r w:rsidR="00780C36">
        <w:t>velika koncent</w:t>
      </w:r>
      <w:r w:rsidR="00992DE9">
        <w:t xml:space="preserve">racija agenata zapravo je nedostatak i tada je prednost njihova veća raspršenost koja se postiže povećamo li radijus kretanja. </w:t>
      </w:r>
    </w:p>
    <w:p w:rsidR="00EB0095" w:rsidRDefault="00EB0095" w:rsidP="003E4652">
      <w:pPr>
        <w:rPr>
          <w:lang w:val="pl-PL"/>
        </w:rPr>
      </w:pPr>
    </w:p>
    <w:p w:rsidR="003E4652" w:rsidRPr="00ED13B2" w:rsidRDefault="003E4652" w:rsidP="003E4652">
      <w:pPr>
        <w:rPr>
          <w:lang w:val="pl-PL"/>
        </w:rPr>
      </w:pPr>
    </w:p>
    <w:p w:rsidR="000234A7" w:rsidRDefault="000234A7" w:rsidP="00F70B54">
      <w:pPr>
        <w:rPr>
          <w:lang w:val="pl-PL"/>
        </w:rPr>
      </w:pPr>
    </w:p>
    <w:p w:rsidR="000234A7" w:rsidRDefault="000234A7" w:rsidP="00F70B54">
      <w:pPr>
        <w:rPr>
          <w:lang w:val="pl-PL"/>
        </w:rPr>
      </w:pPr>
    </w:p>
    <w:p w:rsidR="000234A7" w:rsidRPr="00F70B54" w:rsidRDefault="000234A7" w:rsidP="00F70B54">
      <w:pPr>
        <w:rPr>
          <w:lang w:val="pl-PL"/>
        </w:rPr>
      </w:pPr>
    </w:p>
    <w:p w:rsidR="00C5276B" w:rsidRDefault="00C5276B" w:rsidP="00C5276B">
      <w:pPr>
        <w:rPr>
          <w:sz w:val="28"/>
          <w:lang w:val="pl-PL"/>
        </w:rPr>
      </w:pPr>
      <w:r>
        <w:rPr>
          <w:lang w:val="pl-PL"/>
        </w:rPr>
        <w:br w:type="page"/>
      </w:r>
    </w:p>
    <w:p w:rsidR="00750888" w:rsidRDefault="00750888" w:rsidP="00A56AEA">
      <w:pPr>
        <w:pStyle w:val="Heading1"/>
      </w:pPr>
      <w:bookmarkStart w:id="4" w:name="_Toc113812271"/>
      <w:bookmarkStart w:id="5" w:name="_Toc159987577"/>
      <w:r>
        <w:lastRenderedPageBreak/>
        <w:t>Zaključak</w:t>
      </w:r>
      <w:bookmarkStart w:id="6" w:name="_Toc73793800"/>
      <w:bookmarkStart w:id="7" w:name="_Toc73794370"/>
      <w:bookmarkStart w:id="8" w:name="_Toc113812272"/>
      <w:bookmarkEnd w:id="4"/>
      <w:bookmarkEnd w:id="5"/>
    </w:p>
    <w:p w:rsidR="0066415D" w:rsidRDefault="00406372" w:rsidP="00406372">
      <w:r>
        <w:t xml:space="preserve">Kulturni algoritmi </w:t>
      </w:r>
      <w:r w:rsidR="00071F5B">
        <w:t>su u odnosu na ostale tehnike evolucijskog računarstva, a posebno genetske algoritme s kojima ih je najlakše usporediti, puno manje zastupljeni i prepoznati kao način rješavanja problema. Ova tehnika je u odnosu na genetske algoritme kompleksnija i samim time pruža dodatne mogućnosti, ali istovremeno može nepotrebno komplicirati rješavanje jednostavnijih problema</w:t>
      </w:r>
      <w:r w:rsidR="00072F38">
        <w:t xml:space="preserve">. Uz optimizacijske probleme najčešće se koristi za rješavanje specifičnijih problema kao što je modeliranje kulturnog razvoja. </w:t>
      </w:r>
    </w:p>
    <w:p w:rsidR="00406372" w:rsidRPr="00406372" w:rsidRDefault="00072F38" w:rsidP="00406372">
      <w:r>
        <w:t>Na obrađenom primjeru</w:t>
      </w:r>
      <w:r w:rsidR="001D0A0C">
        <w:t xml:space="preserve">, koristeći kulturne algoritme, identificirani su mogući razlozi nestanka indijanske populacije u regiji Mesa </w:t>
      </w:r>
      <w:proofErr w:type="spellStart"/>
      <w:r w:rsidR="001D0A0C">
        <w:t>Verde</w:t>
      </w:r>
      <w:proofErr w:type="spellEnd"/>
      <w:r w:rsidR="001D0A0C">
        <w:t xml:space="preserve">. Autori su pokazali kako povećan radijus kretanja agenata uzrokuje manju veličinu ukupne populacije agenata, te rjeđu društvenu mrežu među njima. S druge strane, manji radijus kretanja uzrokuje zbijeniju prostornu distribuciju agenata i njihovu gušću društvenu mrežu. </w:t>
      </w:r>
      <w:r w:rsidR="0066415D">
        <w:t xml:space="preserve">Jedan od zaključaka je također i da je utjecaj suše posebno opasan za najpovezanije agente koji služe kao čvorovi društvene mreže i o kojima ona ovisi. </w:t>
      </w:r>
      <w:r w:rsidR="001732BD">
        <w:t xml:space="preserve">Razdoblja suše tako utječu na smanjenje složenosti i povezanosti mreže </w:t>
      </w:r>
      <w:r w:rsidR="00AC0D43">
        <w:t xml:space="preserve">Dakle, nije sama suša uzrok tolikog smanjenja populacije, već to što se ona dogodila u vrijeme dok je sustav bio u prijelaznom razdoblju i nije se mogao nositi s njom. </w:t>
      </w:r>
    </w:p>
    <w:p w:rsidR="00ED13B2" w:rsidRDefault="00ED13B2" w:rsidP="00ED13B2"/>
    <w:p w:rsidR="00ED13B2" w:rsidRDefault="00ED13B2" w:rsidP="00ED13B2"/>
    <w:p w:rsidR="00ED13B2" w:rsidRDefault="00ED13B2" w:rsidP="00ED13B2"/>
    <w:p w:rsidR="00ED13B2" w:rsidRDefault="00ED13B2" w:rsidP="00ED13B2"/>
    <w:p w:rsidR="00ED13B2" w:rsidRPr="00ED13B2" w:rsidRDefault="00ED13B2" w:rsidP="00ED13B2"/>
    <w:p w:rsidR="00750888" w:rsidRDefault="00750888" w:rsidP="00A56AEA">
      <w:pPr>
        <w:pStyle w:val="Heading1"/>
      </w:pPr>
      <w:bookmarkStart w:id="9" w:name="_Toc159987578"/>
      <w:r>
        <w:lastRenderedPageBreak/>
        <w:t>Literatura</w:t>
      </w:r>
      <w:bookmarkEnd w:id="6"/>
      <w:bookmarkEnd w:id="7"/>
      <w:bookmarkEnd w:id="8"/>
      <w:bookmarkEnd w:id="9"/>
    </w:p>
    <w:p w:rsidR="00DC0D9A" w:rsidRPr="00B22E3D" w:rsidRDefault="008064B1" w:rsidP="00DC0D9A">
      <w:pPr>
        <w:rPr>
          <w:iCs/>
        </w:rPr>
      </w:pPr>
      <w:r>
        <w:t xml:space="preserve">[1] </w:t>
      </w:r>
      <w:proofErr w:type="spellStart"/>
      <w:r w:rsidR="00DC0D9A">
        <w:t>Kroeber</w:t>
      </w:r>
      <w:proofErr w:type="spellEnd"/>
      <w:r w:rsidR="00DC0D9A">
        <w:t xml:space="preserve">, A. L. </w:t>
      </w:r>
      <w:proofErr w:type="spellStart"/>
      <w:r w:rsidR="00DC0D9A">
        <w:t>and</w:t>
      </w:r>
      <w:proofErr w:type="spellEnd"/>
      <w:r>
        <w:t xml:space="preserve"> </w:t>
      </w:r>
      <w:proofErr w:type="spellStart"/>
      <w:r w:rsidR="00DC0D9A">
        <w:t>Kluckhohn</w:t>
      </w:r>
      <w:proofErr w:type="spellEnd"/>
      <w:r w:rsidR="00DC0D9A">
        <w:t>,</w:t>
      </w:r>
      <w:r w:rsidR="00B22E3D">
        <w:t xml:space="preserve"> C</w:t>
      </w:r>
      <w:r w:rsidR="00DC0D9A">
        <w:t xml:space="preserve">. </w:t>
      </w:r>
      <w:proofErr w:type="spellStart"/>
      <w:r w:rsidR="00DC0D9A">
        <w:rPr>
          <w:i/>
          <w:iCs/>
        </w:rPr>
        <w:t>Culture</w:t>
      </w:r>
      <w:proofErr w:type="spellEnd"/>
      <w:r w:rsidR="00DC0D9A">
        <w:rPr>
          <w:i/>
          <w:iCs/>
        </w:rPr>
        <w:t xml:space="preserve">: A </w:t>
      </w:r>
      <w:proofErr w:type="spellStart"/>
      <w:r w:rsidR="00DC0D9A">
        <w:rPr>
          <w:i/>
          <w:iCs/>
        </w:rPr>
        <w:t>Critical</w:t>
      </w:r>
      <w:proofErr w:type="spellEnd"/>
      <w:r w:rsidR="00DC0D9A">
        <w:rPr>
          <w:i/>
          <w:iCs/>
        </w:rPr>
        <w:t xml:space="preserve"> </w:t>
      </w:r>
      <w:proofErr w:type="spellStart"/>
      <w:r w:rsidR="00DC0D9A">
        <w:rPr>
          <w:i/>
          <w:iCs/>
        </w:rPr>
        <w:t>Review</w:t>
      </w:r>
      <w:proofErr w:type="spellEnd"/>
      <w:r w:rsidR="00DC0D9A">
        <w:rPr>
          <w:i/>
          <w:iCs/>
        </w:rPr>
        <w:t xml:space="preserve"> </w:t>
      </w:r>
      <w:proofErr w:type="spellStart"/>
      <w:r w:rsidR="00DC0D9A">
        <w:rPr>
          <w:i/>
          <w:iCs/>
        </w:rPr>
        <w:t>of</w:t>
      </w:r>
      <w:proofErr w:type="spellEnd"/>
      <w:r w:rsidR="00DC0D9A">
        <w:rPr>
          <w:i/>
          <w:iCs/>
        </w:rPr>
        <w:t xml:space="preserve"> </w:t>
      </w:r>
      <w:proofErr w:type="spellStart"/>
      <w:r w:rsidR="00DC0D9A">
        <w:rPr>
          <w:i/>
          <w:iCs/>
        </w:rPr>
        <w:t>Concepts</w:t>
      </w:r>
      <w:proofErr w:type="spellEnd"/>
      <w:r w:rsidR="00DC0D9A">
        <w:rPr>
          <w:i/>
          <w:iCs/>
        </w:rPr>
        <w:t xml:space="preserve"> </w:t>
      </w:r>
      <w:proofErr w:type="spellStart"/>
      <w:r w:rsidR="00DC0D9A">
        <w:rPr>
          <w:i/>
          <w:iCs/>
        </w:rPr>
        <w:t>and</w:t>
      </w:r>
      <w:proofErr w:type="spellEnd"/>
      <w:r w:rsidR="00DC0D9A">
        <w:rPr>
          <w:i/>
          <w:iCs/>
        </w:rPr>
        <w:t xml:space="preserve"> </w:t>
      </w:r>
      <w:proofErr w:type="spellStart"/>
      <w:r w:rsidR="00DC0D9A">
        <w:rPr>
          <w:i/>
          <w:iCs/>
        </w:rPr>
        <w:t>Definitions</w:t>
      </w:r>
      <w:proofErr w:type="spellEnd"/>
      <w:r w:rsidR="00DC0D9A">
        <w:rPr>
          <w:i/>
          <w:iCs/>
        </w:rPr>
        <w:t>.</w:t>
      </w:r>
      <w:r w:rsidR="00B22E3D">
        <w:rPr>
          <w:iCs/>
        </w:rPr>
        <w:t xml:space="preserve"> 1952.</w:t>
      </w:r>
    </w:p>
    <w:p w:rsidR="008064B1" w:rsidRDefault="008064B1" w:rsidP="00DC0D9A">
      <w:pPr>
        <w:rPr>
          <w:iCs/>
        </w:rPr>
      </w:pPr>
      <w:r>
        <w:rPr>
          <w:iCs/>
        </w:rPr>
        <w:t xml:space="preserve">[2] </w:t>
      </w:r>
      <w:proofErr w:type="spellStart"/>
      <w:r>
        <w:rPr>
          <w:iCs/>
        </w:rPr>
        <w:t>Kobti</w:t>
      </w:r>
      <w:proofErr w:type="spellEnd"/>
      <w:r>
        <w:rPr>
          <w:iCs/>
        </w:rPr>
        <w:t xml:space="preserve">, Z., </w:t>
      </w:r>
      <w:proofErr w:type="spellStart"/>
      <w:r>
        <w:rPr>
          <w:iCs/>
        </w:rPr>
        <w:t>Reynolds</w:t>
      </w:r>
      <w:proofErr w:type="spellEnd"/>
      <w:r>
        <w:rPr>
          <w:iCs/>
        </w:rPr>
        <w:t xml:space="preserve">, R. G., </w:t>
      </w:r>
      <w:proofErr w:type="spellStart"/>
      <w:r>
        <w:rPr>
          <w:iCs/>
        </w:rPr>
        <w:t>Kohler</w:t>
      </w:r>
      <w:proofErr w:type="spellEnd"/>
      <w:r>
        <w:rPr>
          <w:iCs/>
        </w:rPr>
        <w:t xml:space="preserve">, T. </w:t>
      </w:r>
      <w:r w:rsidRPr="008064B1">
        <w:rPr>
          <w:i/>
          <w:iCs/>
        </w:rPr>
        <w:t>Agent-</w:t>
      </w:r>
      <w:proofErr w:type="spellStart"/>
      <w:r w:rsidRPr="008064B1">
        <w:rPr>
          <w:i/>
          <w:iCs/>
        </w:rPr>
        <w:t>Based</w:t>
      </w:r>
      <w:proofErr w:type="spellEnd"/>
      <w:r w:rsidRPr="008064B1">
        <w:rPr>
          <w:i/>
          <w:iCs/>
        </w:rPr>
        <w:t xml:space="preserve"> </w:t>
      </w:r>
      <w:proofErr w:type="spellStart"/>
      <w:r w:rsidRPr="008064B1">
        <w:rPr>
          <w:i/>
          <w:iCs/>
        </w:rPr>
        <w:t>Modeling</w:t>
      </w:r>
      <w:proofErr w:type="spellEnd"/>
      <w:r w:rsidRPr="008064B1">
        <w:rPr>
          <w:i/>
          <w:iCs/>
        </w:rPr>
        <w:t xml:space="preserve"> </w:t>
      </w:r>
      <w:proofErr w:type="spellStart"/>
      <w:r w:rsidRPr="008064B1">
        <w:rPr>
          <w:i/>
          <w:iCs/>
        </w:rPr>
        <w:t>of</w:t>
      </w:r>
      <w:proofErr w:type="spellEnd"/>
      <w:r w:rsidRPr="008064B1">
        <w:rPr>
          <w:i/>
          <w:iCs/>
        </w:rPr>
        <w:t xml:space="preserve"> </w:t>
      </w:r>
      <w:proofErr w:type="spellStart"/>
      <w:r w:rsidRPr="008064B1">
        <w:rPr>
          <w:i/>
          <w:iCs/>
        </w:rPr>
        <w:t>Cultural</w:t>
      </w:r>
      <w:proofErr w:type="spellEnd"/>
      <w:r w:rsidRPr="008064B1">
        <w:rPr>
          <w:i/>
          <w:iCs/>
        </w:rPr>
        <w:t xml:space="preserve"> </w:t>
      </w:r>
      <w:proofErr w:type="spellStart"/>
      <w:r w:rsidRPr="008064B1">
        <w:rPr>
          <w:i/>
          <w:iCs/>
        </w:rPr>
        <w:t>Change</w:t>
      </w:r>
      <w:proofErr w:type="spellEnd"/>
      <w:r w:rsidRPr="008064B1">
        <w:rPr>
          <w:i/>
          <w:iCs/>
        </w:rPr>
        <w:t xml:space="preserve"> </w:t>
      </w:r>
      <w:proofErr w:type="spellStart"/>
      <w:r w:rsidRPr="008064B1">
        <w:rPr>
          <w:i/>
          <w:iCs/>
        </w:rPr>
        <w:t>in</w:t>
      </w:r>
      <w:proofErr w:type="spellEnd"/>
      <w:r w:rsidRPr="008064B1">
        <w:rPr>
          <w:i/>
          <w:iCs/>
        </w:rPr>
        <w:t xml:space="preserve"> </w:t>
      </w:r>
      <w:proofErr w:type="spellStart"/>
      <w:r w:rsidRPr="008064B1">
        <w:rPr>
          <w:i/>
          <w:iCs/>
        </w:rPr>
        <w:t>Swarm</w:t>
      </w:r>
      <w:proofErr w:type="spellEnd"/>
      <w:r w:rsidRPr="008064B1">
        <w:rPr>
          <w:i/>
          <w:iCs/>
        </w:rPr>
        <w:t xml:space="preserve"> </w:t>
      </w:r>
      <w:proofErr w:type="spellStart"/>
      <w:r w:rsidRPr="008064B1">
        <w:rPr>
          <w:i/>
          <w:iCs/>
        </w:rPr>
        <w:t>Using</w:t>
      </w:r>
      <w:proofErr w:type="spellEnd"/>
      <w:r w:rsidRPr="008064B1">
        <w:rPr>
          <w:i/>
          <w:iCs/>
        </w:rPr>
        <w:t xml:space="preserve"> </w:t>
      </w:r>
      <w:proofErr w:type="spellStart"/>
      <w:r w:rsidRPr="008064B1">
        <w:rPr>
          <w:i/>
          <w:iCs/>
        </w:rPr>
        <w:t>Cultural</w:t>
      </w:r>
      <w:proofErr w:type="spellEnd"/>
      <w:r w:rsidRPr="008064B1">
        <w:rPr>
          <w:i/>
          <w:iCs/>
        </w:rPr>
        <w:t xml:space="preserve"> </w:t>
      </w:r>
      <w:proofErr w:type="spellStart"/>
      <w:r w:rsidRPr="008064B1">
        <w:rPr>
          <w:i/>
          <w:iCs/>
        </w:rPr>
        <w:t>Algorithms</w:t>
      </w:r>
      <w:proofErr w:type="spellEnd"/>
      <w:r>
        <w:rPr>
          <w:iCs/>
        </w:rPr>
        <w:t>.</w:t>
      </w:r>
    </w:p>
    <w:p w:rsidR="008064B1" w:rsidRDefault="008064B1" w:rsidP="00DC0D9A">
      <w:pPr>
        <w:rPr>
          <w:iCs/>
        </w:rPr>
      </w:pPr>
      <w:r>
        <w:rPr>
          <w:iCs/>
        </w:rPr>
        <w:t xml:space="preserve">[3] </w:t>
      </w:r>
      <w:proofErr w:type="spellStart"/>
      <w:r>
        <w:rPr>
          <w:iCs/>
        </w:rPr>
        <w:t>Kobti</w:t>
      </w:r>
      <w:proofErr w:type="spellEnd"/>
      <w:r>
        <w:rPr>
          <w:iCs/>
        </w:rPr>
        <w:t xml:space="preserve">, Z., </w:t>
      </w:r>
      <w:proofErr w:type="spellStart"/>
      <w:r>
        <w:rPr>
          <w:iCs/>
        </w:rPr>
        <w:t>Reynolds</w:t>
      </w:r>
      <w:proofErr w:type="spellEnd"/>
      <w:r>
        <w:rPr>
          <w:iCs/>
        </w:rPr>
        <w:t xml:space="preserve">, R. G., </w:t>
      </w:r>
      <w:proofErr w:type="spellStart"/>
      <w:r>
        <w:rPr>
          <w:iCs/>
        </w:rPr>
        <w:t>Kohler</w:t>
      </w:r>
      <w:proofErr w:type="spellEnd"/>
      <w:r>
        <w:rPr>
          <w:iCs/>
        </w:rPr>
        <w:t xml:space="preserve">, T. </w:t>
      </w:r>
      <w:r w:rsidRPr="008064B1">
        <w:rPr>
          <w:i/>
          <w:iCs/>
        </w:rPr>
        <w:t xml:space="preserve">A </w:t>
      </w:r>
      <w:proofErr w:type="spellStart"/>
      <w:r w:rsidRPr="008064B1">
        <w:rPr>
          <w:i/>
          <w:iCs/>
        </w:rPr>
        <w:t>Multi</w:t>
      </w:r>
      <w:proofErr w:type="spellEnd"/>
      <w:r w:rsidRPr="008064B1">
        <w:rPr>
          <w:i/>
          <w:iCs/>
        </w:rPr>
        <w:t xml:space="preserve">-Agent </w:t>
      </w:r>
      <w:proofErr w:type="spellStart"/>
      <w:r w:rsidRPr="008064B1">
        <w:rPr>
          <w:i/>
          <w:iCs/>
        </w:rPr>
        <w:t>Simulation</w:t>
      </w:r>
      <w:proofErr w:type="spellEnd"/>
      <w:r w:rsidRPr="008064B1">
        <w:rPr>
          <w:i/>
          <w:iCs/>
        </w:rPr>
        <w:t xml:space="preserve"> </w:t>
      </w:r>
      <w:proofErr w:type="spellStart"/>
      <w:r w:rsidRPr="008064B1">
        <w:rPr>
          <w:i/>
          <w:iCs/>
        </w:rPr>
        <w:t>Using</w:t>
      </w:r>
      <w:proofErr w:type="spellEnd"/>
      <w:r w:rsidRPr="008064B1">
        <w:rPr>
          <w:i/>
          <w:iCs/>
        </w:rPr>
        <w:t xml:space="preserve"> </w:t>
      </w:r>
      <w:proofErr w:type="spellStart"/>
      <w:r w:rsidRPr="008064B1">
        <w:rPr>
          <w:i/>
          <w:iCs/>
        </w:rPr>
        <w:t>Cultural</w:t>
      </w:r>
      <w:proofErr w:type="spellEnd"/>
      <w:r w:rsidRPr="008064B1">
        <w:rPr>
          <w:i/>
          <w:iCs/>
        </w:rPr>
        <w:t xml:space="preserve"> </w:t>
      </w:r>
      <w:proofErr w:type="spellStart"/>
      <w:r w:rsidRPr="008064B1">
        <w:rPr>
          <w:i/>
          <w:iCs/>
        </w:rPr>
        <w:t>Algorithms</w:t>
      </w:r>
      <w:proofErr w:type="spellEnd"/>
      <w:r w:rsidRPr="008064B1">
        <w:rPr>
          <w:i/>
          <w:iCs/>
        </w:rPr>
        <w:t xml:space="preserve">: </w:t>
      </w:r>
      <w:proofErr w:type="spellStart"/>
      <w:r w:rsidRPr="008064B1">
        <w:rPr>
          <w:i/>
          <w:iCs/>
        </w:rPr>
        <w:t>The</w:t>
      </w:r>
      <w:proofErr w:type="spellEnd"/>
      <w:r w:rsidRPr="008064B1">
        <w:rPr>
          <w:i/>
          <w:iCs/>
        </w:rPr>
        <w:t xml:space="preserve"> </w:t>
      </w:r>
      <w:proofErr w:type="spellStart"/>
      <w:r w:rsidRPr="008064B1">
        <w:rPr>
          <w:i/>
          <w:iCs/>
        </w:rPr>
        <w:t>Effect</w:t>
      </w:r>
      <w:proofErr w:type="spellEnd"/>
      <w:r w:rsidRPr="008064B1">
        <w:rPr>
          <w:i/>
          <w:iCs/>
        </w:rPr>
        <w:t xml:space="preserve"> </w:t>
      </w:r>
      <w:proofErr w:type="spellStart"/>
      <w:r w:rsidRPr="008064B1">
        <w:rPr>
          <w:i/>
          <w:iCs/>
        </w:rPr>
        <w:t>of</w:t>
      </w:r>
      <w:proofErr w:type="spellEnd"/>
      <w:r w:rsidRPr="008064B1">
        <w:rPr>
          <w:i/>
          <w:iCs/>
        </w:rPr>
        <w:t xml:space="preserve"> </w:t>
      </w:r>
      <w:proofErr w:type="spellStart"/>
      <w:r w:rsidRPr="008064B1">
        <w:rPr>
          <w:i/>
          <w:iCs/>
        </w:rPr>
        <w:t>Culture</w:t>
      </w:r>
      <w:proofErr w:type="spellEnd"/>
      <w:r w:rsidRPr="008064B1">
        <w:rPr>
          <w:i/>
          <w:iCs/>
        </w:rPr>
        <w:t xml:space="preserve"> on </w:t>
      </w:r>
      <w:proofErr w:type="spellStart"/>
      <w:r w:rsidRPr="008064B1">
        <w:rPr>
          <w:i/>
          <w:iCs/>
        </w:rPr>
        <w:t>the</w:t>
      </w:r>
      <w:proofErr w:type="spellEnd"/>
      <w:r w:rsidRPr="008064B1">
        <w:rPr>
          <w:i/>
          <w:iCs/>
        </w:rPr>
        <w:t xml:space="preserve"> </w:t>
      </w:r>
      <w:proofErr w:type="spellStart"/>
      <w:r w:rsidRPr="008064B1">
        <w:rPr>
          <w:i/>
          <w:iCs/>
        </w:rPr>
        <w:t>Resilience</w:t>
      </w:r>
      <w:proofErr w:type="spellEnd"/>
      <w:r w:rsidRPr="008064B1">
        <w:rPr>
          <w:i/>
          <w:iCs/>
        </w:rPr>
        <w:t xml:space="preserve"> </w:t>
      </w:r>
      <w:proofErr w:type="spellStart"/>
      <w:r w:rsidRPr="008064B1">
        <w:rPr>
          <w:i/>
          <w:iCs/>
        </w:rPr>
        <w:t>of</w:t>
      </w:r>
      <w:proofErr w:type="spellEnd"/>
      <w:r w:rsidRPr="008064B1">
        <w:rPr>
          <w:i/>
          <w:iCs/>
        </w:rPr>
        <w:t xml:space="preserve"> </w:t>
      </w:r>
      <w:proofErr w:type="spellStart"/>
      <w:r w:rsidRPr="008064B1">
        <w:rPr>
          <w:i/>
          <w:iCs/>
        </w:rPr>
        <w:t>Social</w:t>
      </w:r>
      <w:proofErr w:type="spellEnd"/>
      <w:r w:rsidRPr="008064B1">
        <w:rPr>
          <w:i/>
          <w:iCs/>
        </w:rPr>
        <w:t xml:space="preserve"> Systems</w:t>
      </w:r>
      <w:r>
        <w:rPr>
          <w:iCs/>
        </w:rPr>
        <w:t>.</w:t>
      </w:r>
      <w:r w:rsidR="0044596F">
        <w:rPr>
          <w:iCs/>
        </w:rPr>
        <w:t xml:space="preserve"> IEEE </w:t>
      </w:r>
      <w:proofErr w:type="spellStart"/>
      <w:r w:rsidR="0044596F">
        <w:rPr>
          <w:iCs/>
        </w:rPr>
        <w:t>Congress</w:t>
      </w:r>
      <w:proofErr w:type="spellEnd"/>
      <w:r w:rsidR="0044596F">
        <w:rPr>
          <w:iCs/>
        </w:rPr>
        <w:t xml:space="preserve"> on </w:t>
      </w:r>
      <w:proofErr w:type="spellStart"/>
      <w:r w:rsidR="0044596F">
        <w:rPr>
          <w:iCs/>
        </w:rPr>
        <w:t>Evolutionary</w:t>
      </w:r>
      <w:proofErr w:type="spellEnd"/>
      <w:r w:rsidR="0044596F">
        <w:rPr>
          <w:iCs/>
        </w:rPr>
        <w:t xml:space="preserve"> </w:t>
      </w:r>
      <w:proofErr w:type="spellStart"/>
      <w:r w:rsidR="0044596F">
        <w:rPr>
          <w:iCs/>
        </w:rPr>
        <w:t>Computation</w:t>
      </w:r>
      <w:proofErr w:type="spellEnd"/>
      <w:r w:rsidR="0044596F">
        <w:rPr>
          <w:iCs/>
        </w:rPr>
        <w:t xml:space="preserve"> </w:t>
      </w:r>
      <w:proofErr w:type="spellStart"/>
      <w:r w:rsidR="0044596F">
        <w:rPr>
          <w:iCs/>
        </w:rPr>
        <w:t>December</w:t>
      </w:r>
      <w:proofErr w:type="spellEnd"/>
      <w:r w:rsidR="0044596F">
        <w:rPr>
          <w:iCs/>
        </w:rPr>
        <w:t xml:space="preserve"> 5-12, 2003, Canberra, Australia.</w:t>
      </w:r>
    </w:p>
    <w:p w:rsidR="008064B1" w:rsidRDefault="008064B1" w:rsidP="00DC0D9A">
      <w:pPr>
        <w:rPr>
          <w:iCs/>
        </w:rPr>
      </w:pPr>
      <w:r>
        <w:rPr>
          <w:iCs/>
        </w:rPr>
        <w:t xml:space="preserve">[4] </w:t>
      </w:r>
      <w:proofErr w:type="spellStart"/>
      <w:r>
        <w:rPr>
          <w:iCs/>
        </w:rPr>
        <w:t>Reynolds</w:t>
      </w:r>
      <w:proofErr w:type="spellEnd"/>
      <w:r>
        <w:rPr>
          <w:iCs/>
        </w:rPr>
        <w:t xml:space="preserve">, </w:t>
      </w:r>
      <w:proofErr w:type="spellStart"/>
      <w:r>
        <w:rPr>
          <w:iCs/>
        </w:rPr>
        <w:t>R.G</w:t>
      </w:r>
      <w:proofErr w:type="spellEnd"/>
      <w:r>
        <w:rPr>
          <w:iCs/>
        </w:rPr>
        <w:t xml:space="preserve">. </w:t>
      </w:r>
      <w:proofErr w:type="spellStart"/>
      <w:r w:rsidRPr="008064B1">
        <w:rPr>
          <w:i/>
          <w:iCs/>
        </w:rPr>
        <w:t>An</w:t>
      </w:r>
      <w:proofErr w:type="spellEnd"/>
      <w:r w:rsidRPr="008064B1">
        <w:rPr>
          <w:i/>
          <w:iCs/>
        </w:rPr>
        <w:t xml:space="preserve"> </w:t>
      </w:r>
      <w:proofErr w:type="spellStart"/>
      <w:r w:rsidRPr="008064B1">
        <w:rPr>
          <w:i/>
          <w:iCs/>
        </w:rPr>
        <w:t>Introduction</w:t>
      </w:r>
      <w:proofErr w:type="spellEnd"/>
      <w:r w:rsidRPr="008064B1">
        <w:rPr>
          <w:i/>
          <w:iCs/>
        </w:rPr>
        <w:t xml:space="preserve"> to </w:t>
      </w:r>
      <w:proofErr w:type="spellStart"/>
      <w:r w:rsidRPr="008064B1">
        <w:rPr>
          <w:i/>
          <w:iCs/>
        </w:rPr>
        <w:t>Cultural</w:t>
      </w:r>
      <w:proofErr w:type="spellEnd"/>
      <w:r w:rsidRPr="008064B1">
        <w:rPr>
          <w:i/>
          <w:iCs/>
        </w:rPr>
        <w:t xml:space="preserve"> </w:t>
      </w:r>
      <w:proofErr w:type="spellStart"/>
      <w:r w:rsidRPr="008064B1">
        <w:rPr>
          <w:i/>
          <w:iCs/>
        </w:rPr>
        <w:t>Algorithms</w:t>
      </w:r>
      <w:proofErr w:type="spellEnd"/>
      <w:r>
        <w:rPr>
          <w:iCs/>
        </w:rPr>
        <w:t>.</w:t>
      </w:r>
      <w:r w:rsidR="00A25651">
        <w:rPr>
          <w:iCs/>
        </w:rPr>
        <w:t xml:space="preserve"> 1998.</w:t>
      </w:r>
    </w:p>
    <w:p w:rsidR="008064B1" w:rsidRDefault="00A2391C" w:rsidP="00DC0D9A">
      <w:pPr>
        <w:rPr>
          <w:iCs/>
        </w:rPr>
      </w:pPr>
      <w:r>
        <w:rPr>
          <w:iCs/>
        </w:rPr>
        <w:t xml:space="preserve">[5] Franklin, B., </w:t>
      </w:r>
      <w:proofErr w:type="spellStart"/>
      <w:r>
        <w:rPr>
          <w:iCs/>
        </w:rPr>
        <w:t>Bergerman</w:t>
      </w:r>
      <w:proofErr w:type="spellEnd"/>
      <w:r>
        <w:rPr>
          <w:iCs/>
        </w:rPr>
        <w:t xml:space="preserve">, M. </w:t>
      </w:r>
      <w:proofErr w:type="spellStart"/>
      <w:r w:rsidRPr="00A2391C">
        <w:rPr>
          <w:i/>
          <w:iCs/>
        </w:rPr>
        <w:t>Cultural</w:t>
      </w:r>
      <w:proofErr w:type="spellEnd"/>
      <w:r w:rsidRPr="00A2391C">
        <w:rPr>
          <w:i/>
          <w:iCs/>
        </w:rPr>
        <w:t xml:space="preserve"> </w:t>
      </w:r>
      <w:proofErr w:type="spellStart"/>
      <w:r w:rsidRPr="00A2391C">
        <w:rPr>
          <w:i/>
          <w:iCs/>
        </w:rPr>
        <w:t>Algorithms</w:t>
      </w:r>
      <w:proofErr w:type="spellEnd"/>
      <w:r w:rsidRPr="00A2391C">
        <w:rPr>
          <w:i/>
          <w:iCs/>
        </w:rPr>
        <w:t xml:space="preserve">: </w:t>
      </w:r>
      <w:proofErr w:type="spellStart"/>
      <w:r w:rsidRPr="00A2391C">
        <w:rPr>
          <w:i/>
          <w:iCs/>
        </w:rPr>
        <w:t>Concepts</w:t>
      </w:r>
      <w:proofErr w:type="spellEnd"/>
      <w:r w:rsidRPr="00A2391C">
        <w:rPr>
          <w:i/>
          <w:iCs/>
        </w:rPr>
        <w:t xml:space="preserve"> </w:t>
      </w:r>
      <w:proofErr w:type="spellStart"/>
      <w:r w:rsidRPr="00A2391C">
        <w:rPr>
          <w:i/>
          <w:iCs/>
        </w:rPr>
        <w:t>and</w:t>
      </w:r>
      <w:proofErr w:type="spellEnd"/>
      <w:r w:rsidRPr="00A2391C">
        <w:rPr>
          <w:i/>
          <w:iCs/>
        </w:rPr>
        <w:t xml:space="preserve"> </w:t>
      </w:r>
      <w:proofErr w:type="spellStart"/>
      <w:r w:rsidRPr="00A2391C">
        <w:rPr>
          <w:i/>
          <w:iCs/>
        </w:rPr>
        <w:t>Experiments</w:t>
      </w:r>
      <w:proofErr w:type="spellEnd"/>
      <w:r>
        <w:rPr>
          <w:iCs/>
        </w:rPr>
        <w:t>.</w:t>
      </w:r>
      <w:r w:rsidR="00A25651">
        <w:rPr>
          <w:iCs/>
        </w:rPr>
        <w:t xml:space="preserve"> </w:t>
      </w:r>
      <w:proofErr w:type="spellStart"/>
      <w:r w:rsidR="00A25651">
        <w:rPr>
          <w:rStyle w:val="st"/>
        </w:rPr>
        <w:t>Proceedings</w:t>
      </w:r>
      <w:proofErr w:type="spellEnd"/>
      <w:r w:rsidR="00A25651">
        <w:rPr>
          <w:rStyle w:val="st"/>
        </w:rPr>
        <w:t xml:space="preserve"> </w:t>
      </w:r>
      <w:proofErr w:type="spellStart"/>
      <w:r w:rsidR="00A25651">
        <w:rPr>
          <w:rStyle w:val="st"/>
        </w:rPr>
        <w:t>of</w:t>
      </w:r>
      <w:proofErr w:type="spellEnd"/>
      <w:r w:rsidR="00A25651">
        <w:rPr>
          <w:rStyle w:val="st"/>
        </w:rPr>
        <w:t xml:space="preserve"> </w:t>
      </w:r>
      <w:proofErr w:type="spellStart"/>
      <w:r w:rsidR="00A25651">
        <w:rPr>
          <w:rStyle w:val="st"/>
        </w:rPr>
        <w:t>the</w:t>
      </w:r>
      <w:proofErr w:type="spellEnd"/>
      <w:r w:rsidR="00A25651">
        <w:rPr>
          <w:rStyle w:val="st"/>
        </w:rPr>
        <w:t xml:space="preserve"> 2000 </w:t>
      </w:r>
      <w:proofErr w:type="spellStart"/>
      <w:r w:rsidR="00A25651">
        <w:rPr>
          <w:rStyle w:val="st"/>
        </w:rPr>
        <w:t>Congress</w:t>
      </w:r>
      <w:proofErr w:type="spellEnd"/>
      <w:r w:rsidR="00A25651">
        <w:rPr>
          <w:rStyle w:val="st"/>
        </w:rPr>
        <w:t xml:space="preserve"> on </w:t>
      </w:r>
      <w:proofErr w:type="spellStart"/>
      <w:r w:rsidR="00A25651">
        <w:rPr>
          <w:rStyle w:val="st"/>
        </w:rPr>
        <w:t>Evolutionary</w:t>
      </w:r>
      <w:proofErr w:type="spellEnd"/>
      <w:r w:rsidR="00A25651">
        <w:rPr>
          <w:rStyle w:val="st"/>
        </w:rPr>
        <w:t xml:space="preserve"> </w:t>
      </w:r>
      <w:proofErr w:type="spellStart"/>
      <w:r w:rsidR="00A25651">
        <w:rPr>
          <w:rStyle w:val="st"/>
        </w:rPr>
        <w:t>Computation</w:t>
      </w:r>
      <w:proofErr w:type="spellEnd"/>
      <w:r w:rsidR="00A25651">
        <w:rPr>
          <w:rStyle w:val="st"/>
        </w:rPr>
        <w:t xml:space="preserve">, USA, vol. 2, </w:t>
      </w:r>
      <w:proofErr w:type="spellStart"/>
      <w:r w:rsidR="00A25651">
        <w:rPr>
          <w:rStyle w:val="st"/>
        </w:rPr>
        <w:t>pp</w:t>
      </w:r>
      <w:proofErr w:type="spellEnd"/>
      <w:r w:rsidR="00A25651">
        <w:rPr>
          <w:rStyle w:val="st"/>
        </w:rPr>
        <w:t>. 1245—1251, 2000.</w:t>
      </w:r>
    </w:p>
    <w:p w:rsidR="00A2391C" w:rsidRDefault="00A2391C" w:rsidP="00DC0D9A">
      <w:pPr>
        <w:rPr>
          <w:iCs/>
        </w:rPr>
      </w:pPr>
      <w:r>
        <w:rPr>
          <w:iCs/>
        </w:rPr>
        <w:t xml:space="preserve">[6] </w:t>
      </w:r>
      <w:proofErr w:type="spellStart"/>
      <w:r>
        <w:rPr>
          <w:iCs/>
        </w:rPr>
        <w:t>Reynolds</w:t>
      </w:r>
      <w:proofErr w:type="spellEnd"/>
      <w:r>
        <w:rPr>
          <w:iCs/>
        </w:rPr>
        <w:t xml:space="preserve">, </w:t>
      </w:r>
      <w:proofErr w:type="spellStart"/>
      <w:r>
        <w:rPr>
          <w:iCs/>
        </w:rPr>
        <w:t>R.G</w:t>
      </w:r>
      <w:proofErr w:type="spellEnd"/>
      <w:r>
        <w:rPr>
          <w:iCs/>
        </w:rPr>
        <w:t xml:space="preserve">., </w:t>
      </w:r>
      <w:proofErr w:type="spellStart"/>
      <w:r>
        <w:rPr>
          <w:iCs/>
        </w:rPr>
        <w:t>Peng</w:t>
      </w:r>
      <w:proofErr w:type="spellEnd"/>
      <w:r>
        <w:rPr>
          <w:iCs/>
        </w:rPr>
        <w:t xml:space="preserve">, B. </w:t>
      </w:r>
      <w:proofErr w:type="spellStart"/>
      <w:r w:rsidRPr="00A2391C">
        <w:rPr>
          <w:i/>
          <w:iCs/>
        </w:rPr>
        <w:t>Cultural</w:t>
      </w:r>
      <w:proofErr w:type="spellEnd"/>
      <w:r w:rsidRPr="00A2391C">
        <w:rPr>
          <w:i/>
          <w:iCs/>
        </w:rPr>
        <w:t xml:space="preserve"> </w:t>
      </w:r>
      <w:proofErr w:type="spellStart"/>
      <w:r w:rsidRPr="00A2391C">
        <w:rPr>
          <w:i/>
          <w:iCs/>
        </w:rPr>
        <w:t>Algorithms</w:t>
      </w:r>
      <w:proofErr w:type="spellEnd"/>
      <w:r w:rsidRPr="00A2391C">
        <w:rPr>
          <w:i/>
          <w:iCs/>
        </w:rPr>
        <w:t xml:space="preserve">: </w:t>
      </w:r>
      <w:proofErr w:type="spellStart"/>
      <w:r w:rsidRPr="00A2391C">
        <w:rPr>
          <w:i/>
          <w:iCs/>
        </w:rPr>
        <w:t>Computational</w:t>
      </w:r>
      <w:proofErr w:type="spellEnd"/>
      <w:r w:rsidRPr="00A2391C">
        <w:rPr>
          <w:i/>
          <w:iCs/>
        </w:rPr>
        <w:t xml:space="preserve"> </w:t>
      </w:r>
      <w:proofErr w:type="spellStart"/>
      <w:r w:rsidRPr="00A2391C">
        <w:rPr>
          <w:i/>
          <w:iCs/>
        </w:rPr>
        <w:t>Modeling</w:t>
      </w:r>
      <w:proofErr w:type="spellEnd"/>
      <w:r w:rsidRPr="00A2391C">
        <w:rPr>
          <w:i/>
          <w:iCs/>
        </w:rPr>
        <w:t xml:space="preserve"> </w:t>
      </w:r>
      <w:proofErr w:type="spellStart"/>
      <w:r w:rsidRPr="00A2391C">
        <w:rPr>
          <w:i/>
          <w:iCs/>
        </w:rPr>
        <w:t>Of</w:t>
      </w:r>
      <w:proofErr w:type="spellEnd"/>
      <w:r w:rsidRPr="00A2391C">
        <w:rPr>
          <w:i/>
          <w:iCs/>
        </w:rPr>
        <w:t xml:space="preserve"> </w:t>
      </w:r>
      <w:proofErr w:type="spellStart"/>
      <w:r w:rsidRPr="00A2391C">
        <w:rPr>
          <w:i/>
          <w:iCs/>
        </w:rPr>
        <w:t>How</w:t>
      </w:r>
      <w:proofErr w:type="spellEnd"/>
      <w:r w:rsidRPr="00A2391C">
        <w:rPr>
          <w:i/>
          <w:iCs/>
        </w:rPr>
        <w:t xml:space="preserve"> </w:t>
      </w:r>
      <w:proofErr w:type="spellStart"/>
      <w:r w:rsidRPr="00A2391C">
        <w:rPr>
          <w:i/>
          <w:iCs/>
        </w:rPr>
        <w:t>Cultures</w:t>
      </w:r>
      <w:proofErr w:type="spellEnd"/>
      <w:r w:rsidRPr="00A2391C">
        <w:rPr>
          <w:i/>
          <w:iCs/>
        </w:rPr>
        <w:t xml:space="preserve"> </w:t>
      </w:r>
      <w:proofErr w:type="spellStart"/>
      <w:r w:rsidRPr="00A2391C">
        <w:rPr>
          <w:i/>
          <w:iCs/>
        </w:rPr>
        <w:t>Learn</w:t>
      </w:r>
      <w:proofErr w:type="spellEnd"/>
      <w:r w:rsidRPr="00A2391C">
        <w:rPr>
          <w:i/>
          <w:iCs/>
        </w:rPr>
        <w:t xml:space="preserve"> To </w:t>
      </w:r>
      <w:proofErr w:type="spellStart"/>
      <w:r w:rsidRPr="00A2391C">
        <w:rPr>
          <w:i/>
          <w:iCs/>
        </w:rPr>
        <w:t>Solve</w:t>
      </w:r>
      <w:proofErr w:type="spellEnd"/>
      <w:r w:rsidRPr="00A2391C">
        <w:rPr>
          <w:i/>
          <w:iCs/>
        </w:rPr>
        <w:t xml:space="preserve"> </w:t>
      </w:r>
      <w:proofErr w:type="spellStart"/>
      <w:r w:rsidRPr="00A2391C">
        <w:rPr>
          <w:i/>
          <w:iCs/>
        </w:rPr>
        <w:t>Problems</w:t>
      </w:r>
      <w:proofErr w:type="spellEnd"/>
      <w:r w:rsidRPr="00A2391C">
        <w:rPr>
          <w:i/>
          <w:iCs/>
        </w:rPr>
        <w:t xml:space="preserve">: </w:t>
      </w:r>
      <w:proofErr w:type="spellStart"/>
      <w:r w:rsidRPr="00A2391C">
        <w:rPr>
          <w:i/>
          <w:iCs/>
        </w:rPr>
        <w:t>An</w:t>
      </w:r>
      <w:proofErr w:type="spellEnd"/>
      <w:r w:rsidRPr="00A2391C">
        <w:rPr>
          <w:i/>
          <w:iCs/>
        </w:rPr>
        <w:t xml:space="preserve"> </w:t>
      </w:r>
      <w:proofErr w:type="spellStart"/>
      <w:r w:rsidRPr="00A2391C">
        <w:rPr>
          <w:i/>
          <w:iCs/>
        </w:rPr>
        <w:t>Engineering</w:t>
      </w:r>
      <w:proofErr w:type="spellEnd"/>
      <w:r w:rsidRPr="00A2391C">
        <w:rPr>
          <w:i/>
          <w:iCs/>
        </w:rPr>
        <w:t xml:space="preserve"> </w:t>
      </w:r>
      <w:proofErr w:type="spellStart"/>
      <w:r w:rsidRPr="00A2391C">
        <w:rPr>
          <w:i/>
          <w:iCs/>
        </w:rPr>
        <w:t>Example</w:t>
      </w:r>
      <w:proofErr w:type="spellEnd"/>
      <w:r>
        <w:rPr>
          <w:iCs/>
        </w:rPr>
        <w:t xml:space="preserve">. </w:t>
      </w:r>
      <w:proofErr w:type="spellStart"/>
      <w:r w:rsidR="00A25651">
        <w:t>Cybernetics</w:t>
      </w:r>
      <w:proofErr w:type="spellEnd"/>
      <w:r w:rsidR="00A25651">
        <w:t xml:space="preserve"> </w:t>
      </w:r>
      <w:proofErr w:type="spellStart"/>
      <w:r w:rsidR="00A25651">
        <w:t>and</w:t>
      </w:r>
      <w:proofErr w:type="spellEnd"/>
      <w:r w:rsidR="00A25651">
        <w:t xml:space="preserve"> Systems 01/2005.</w:t>
      </w:r>
    </w:p>
    <w:p w:rsidR="008064B1" w:rsidRPr="008064B1" w:rsidRDefault="008064B1" w:rsidP="00DC0D9A"/>
    <w:p w:rsidR="00ED13B2" w:rsidRDefault="00ED13B2" w:rsidP="00ED13B2"/>
    <w:p w:rsidR="00ED13B2" w:rsidRDefault="00ED13B2" w:rsidP="00ED13B2"/>
    <w:p w:rsidR="00ED13B2" w:rsidRDefault="00ED13B2" w:rsidP="00ED13B2"/>
    <w:p w:rsidR="00ED13B2" w:rsidRDefault="00ED13B2" w:rsidP="00ED13B2"/>
    <w:p w:rsidR="00ED13B2" w:rsidRPr="00ED13B2" w:rsidRDefault="00ED13B2" w:rsidP="00ED13B2"/>
    <w:p w:rsidR="00750888" w:rsidRDefault="00750888" w:rsidP="00A56AEA">
      <w:pPr>
        <w:pStyle w:val="Heading1"/>
      </w:pPr>
      <w:bookmarkStart w:id="10" w:name="_Toc159987579"/>
      <w:r>
        <w:lastRenderedPageBreak/>
        <w:t>Sažetak</w:t>
      </w:r>
      <w:bookmarkEnd w:id="10"/>
    </w:p>
    <w:p w:rsidR="00ED13B2" w:rsidRDefault="00CE0807" w:rsidP="00ED13B2">
      <w:r>
        <w:t>U ovom seminarskom radu dan je pregled kulturnih algoritama kao jedne od tehnika evolucijskog računarstva koju možemo gledati i kao nadogradnju genetskih algoritama. Ukratko je opisana sama tehnika, a naglasak je u opisu stavljen na prostor vjerovanja (</w:t>
      </w:r>
      <w:proofErr w:type="spellStart"/>
      <w:r>
        <w:t>eng</w:t>
      </w:r>
      <w:proofErr w:type="spellEnd"/>
      <w:r>
        <w:t xml:space="preserve">. </w:t>
      </w:r>
      <w:proofErr w:type="spellStart"/>
      <w:r>
        <w:t>belief</w:t>
      </w:r>
      <w:proofErr w:type="spellEnd"/>
      <w:r>
        <w:t xml:space="preserve"> </w:t>
      </w:r>
      <w:proofErr w:type="spellStart"/>
      <w:r>
        <w:t>space</w:t>
      </w:r>
      <w:proofErr w:type="spellEnd"/>
      <w:r>
        <w:t xml:space="preserve">), što je specifičnost kulturnih algoritama i ono po čemu se najviše razlikuju od ostalih tehnika evolucijskog računarstva. Uz prostor vjerovanja osnova kulturnih algoritama je i populacija jedinki, koju pak susrećemo i kod ostalih tehnika evolucijskog računarstva. Komunikacija među jedinkama, čija je specifičnost dvostruko nasljeđivanje(genetskog materijala jedinki prethodne generacije i zajedničkog prostora vjerovanja) posebno je pojašnjena. U drugom dijelu rada navedena je i opisana primjena kulturnih algoritama na rješavanje stvarnih problema, primjerice na modeliranje promjena u kulturi simulirajući indijansko selo na području jugozapada današnje države Colorado u SAD-u. </w:t>
      </w:r>
    </w:p>
    <w:p w:rsidR="00ED13B2" w:rsidRPr="00ED13B2" w:rsidRDefault="00ED13B2" w:rsidP="00ED13B2"/>
    <w:p w:rsidR="00750888" w:rsidRDefault="00750888" w:rsidP="00750888"/>
    <w:p w:rsidR="00F048A7" w:rsidRDefault="00F048A7" w:rsidP="00750888"/>
    <w:p w:rsidR="00F048A7" w:rsidRPr="00750888" w:rsidRDefault="00F048A7" w:rsidP="00750888"/>
    <w:sectPr w:rsidR="00F048A7" w:rsidRPr="00750888" w:rsidSect="00374865">
      <w:headerReference w:type="even" r:id="rId10"/>
      <w:headerReference w:type="default" r:id="rId11"/>
      <w:footerReference w:type="default" r:id="rId12"/>
      <w:type w:val="continuous"/>
      <w:pgSz w:w="11906" w:h="16838" w:code="9"/>
      <w:pgMar w:top="1701" w:right="1134" w:bottom="1701" w:left="1701" w:header="680" w:footer="68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7C5" w:rsidRDefault="003957C5" w:rsidP="00750888">
      <w:r>
        <w:separator/>
      </w:r>
    </w:p>
    <w:p w:rsidR="003957C5" w:rsidRDefault="003957C5" w:rsidP="00750888"/>
    <w:p w:rsidR="003957C5" w:rsidRDefault="003957C5" w:rsidP="00750888"/>
    <w:p w:rsidR="003957C5" w:rsidRDefault="003957C5"/>
  </w:endnote>
  <w:endnote w:type="continuationSeparator" w:id="0">
    <w:p w:rsidR="003957C5" w:rsidRDefault="003957C5" w:rsidP="00750888">
      <w:r>
        <w:continuationSeparator/>
      </w:r>
    </w:p>
    <w:p w:rsidR="003957C5" w:rsidRDefault="003957C5" w:rsidP="00750888"/>
    <w:p w:rsidR="003957C5" w:rsidRDefault="003957C5" w:rsidP="00750888"/>
    <w:p w:rsidR="003957C5" w:rsidRDefault="003957C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19" w:rsidRPr="00C2068C" w:rsidRDefault="00D91C19" w:rsidP="00750888">
    <w:r>
      <w:tab/>
    </w:r>
    <w:fldSimple w:instr=" PAGE ">
      <w:r>
        <w:rPr>
          <w:noProof/>
        </w:rPr>
        <w:t>32</w:t>
      </w:r>
    </w:fldSimple>
  </w:p>
  <w:p w:rsidR="00D91C19" w:rsidRDefault="00D91C19" w:rsidP="00750888"/>
  <w:p w:rsidR="00D91C19" w:rsidRDefault="00D91C19" w:rsidP="007508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19" w:rsidRDefault="00AC456B" w:rsidP="00F73319">
    <w:pPr>
      <w:pStyle w:val="Footer"/>
      <w:jc w:val="right"/>
    </w:pPr>
    <w:r>
      <w:rPr>
        <w:rStyle w:val="PageNumber"/>
      </w:rPr>
      <w:fldChar w:fldCharType="begin"/>
    </w:r>
    <w:r w:rsidR="00D91C19">
      <w:rPr>
        <w:rStyle w:val="PageNumber"/>
      </w:rPr>
      <w:instrText xml:space="preserve"> PAGE </w:instrText>
    </w:r>
    <w:r>
      <w:rPr>
        <w:rStyle w:val="PageNumber"/>
      </w:rPr>
      <w:fldChar w:fldCharType="separate"/>
    </w:r>
    <w:r w:rsidR="00B22E3D">
      <w:rPr>
        <w:rStyle w:val="PageNumber"/>
        <w:noProof/>
      </w:rPr>
      <w:t>10</w:t>
    </w:r>
    <w:r>
      <w:rPr>
        <w:rStyle w:val="PageNumber"/>
      </w:rPr>
      <w:fldChar w:fldCharType="end"/>
    </w:r>
  </w:p>
  <w:p w:rsidR="00D91C19" w:rsidRDefault="00D91C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7C5" w:rsidRDefault="003957C5" w:rsidP="00750888">
      <w:r>
        <w:separator/>
      </w:r>
    </w:p>
    <w:p w:rsidR="003957C5" w:rsidRDefault="003957C5" w:rsidP="00750888"/>
    <w:p w:rsidR="003957C5" w:rsidRDefault="003957C5" w:rsidP="00750888"/>
    <w:p w:rsidR="003957C5" w:rsidRDefault="003957C5"/>
  </w:footnote>
  <w:footnote w:type="continuationSeparator" w:id="0">
    <w:p w:rsidR="003957C5" w:rsidRDefault="003957C5" w:rsidP="00750888">
      <w:r>
        <w:continuationSeparator/>
      </w:r>
    </w:p>
    <w:p w:rsidR="003957C5" w:rsidRDefault="003957C5" w:rsidP="00750888"/>
    <w:p w:rsidR="003957C5" w:rsidRDefault="003957C5" w:rsidP="00750888"/>
    <w:p w:rsidR="003957C5" w:rsidRDefault="003957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19" w:rsidRPr="00350ADB" w:rsidRDefault="00D91C19" w:rsidP="00750888">
    <w:r w:rsidRPr="00350ADB">
      <w:t xml:space="preserve">Kvaliteta usluge u </w:t>
    </w:r>
    <w:proofErr w:type="spellStart"/>
    <w:r w:rsidRPr="00350ADB">
      <w:t>OpenBSD</w:t>
    </w:r>
    <w:proofErr w:type="spellEnd"/>
    <w:r w:rsidRPr="00350ADB">
      <w:t>-u</w:t>
    </w:r>
  </w:p>
  <w:p w:rsidR="00D91C19" w:rsidRDefault="00D91C19" w:rsidP="00750888"/>
  <w:p w:rsidR="00D91C19" w:rsidRDefault="00D91C19" w:rsidP="0075088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19" w:rsidRDefault="00D91C1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19" w:rsidRDefault="00D91C19">
    <w:pPr>
      <w:pStyle w:val="Header"/>
    </w:pPr>
  </w:p>
  <w:p w:rsidR="00D91C19" w:rsidRDefault="00D91C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5872B2C"/>
    <w:multiLevelType w:val="hybridMultilevel"/>
    <w:tmpl w:val="E876973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FF14A94"/>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382263"/>
    <w:multiLevelType w:val="hybridMultilevel"/>
    <w:tmpl w:val="EA12451C"/>
    <w:lvl w:ilvl="0" w:tplc="041A000F">
      <w:start w:val="1"/>
      <w:numFmt w:val="decimal"/>
      <w:lvlText w:val="%1."/>
      <w:lvlJc w:val="left"/>
      <w:pPr>
        <w:tabs>
          <w:tab w:val="num" w:pos="1151"/>
        </w:tabs>
        <w:ind w:left="1151" w:hanging="360"/>
      </w:pPr>
    </w:lvl>
    <w:lvl w:ilvl="1" w:tplc="041A0019" w:tentative="1">
      <w:start w:val="1"/>
      <w:numFmt w:val="lowerLetter"/>
      <w:lvlText w:val="%2."/>
      <w:lvlJc w:val="left"/>
      <w:pPr>
        <w:tabs>
          <w:tab w:val="num" w:pos="1871"/>
        </w:tabs>
        <w:ind w:left="1871" w:hanging="360"/>
      </w:pPr>
    </w:lvl>
    <w:lvl w:ilvl="2" w:tplc="041A001B" w:tentative="1">
      <w:start w:val="1"/>
      <w:numFmt w:val="lowerRoman"/>
      <w:lvlText w:val="%3."/>
      <w:lvlJc w:val="right"/>
      <w:pPr>
        <w:tabs>
          <w:tab w:val="num" w:pos="2591"/>
        </w:tabs>
        <w:ind w:left="2591" w:hanging="180"/>
      </w:pPr>
    </w:lvl>
    <w:lvl w:ilvl="3" w:tplc="041A000F" w:tentative="1">
      <w:start w:val="1"/>
      <w:numFmt w:val="decimal"/>
      <w:lvlText w:val="%4."/>
      <w:lvlJc w:val="left"/>
      <w:pPr>
        <w:tabs>
          <w:tab w:val="num" w:pos="3311"/>
        </w:tabs>
        <w:ind w:left="3311" w:hanging="360"/>
      </w:pPr>
    </w:lvl>
    <w:lvl w:ilvl="4" w:tplc="041A0019" w:tentative="1">
      <w:start w:val="1"/>
      <w:numFmt w:val="lowerLetter"/>
      <w:lvlText w:val="%5."/>
      <w:lvlJc w:val="left"/>
      <w:pPr>
        <w:tabs>
          <w:tab w:val="num" w:pos="4031"/>
        </w:tabs>
        <w:ind w:left="4031" w:hanging="360"/>
      </w:pPr>
    </w:lvl>
    <w:lvl w:ilvl="5" w:tplc="041A001B" w:tentative="1">
      <w:start w:val="1"/>
      <w:numFmt w:val="lowerRoman"/>
      <w:lvlText w:val="%6."/>
      <w:lvlJc w:val="right"/>
      <w:pPr>
        <w:tabs>
          <w:tab w:val="num" w:pos="4751"/>
        </w:tabs>
        <w:ind w:left="4751" w:hanging="180"/>
      </w:pPr>
    </w:lvl>
    <w:lvl w:ilvl="6" w:tplc="041A000F" w:tentative="1">
      <w:start w:val="1"/>
      <w:numFmt w:val="decimal"/>
      <w:lvlText w:val="%7."/>
      <w:lvlJc w:val="left"/>
      <w:pPr>
        <w:tabs>
          <w:tab w:val="num" w:pos="5471"/>
        </w:tabs>
        <w:ind w:left="5471" w:hanging="360"/>
      </w:pPr>
    </w:lvl>
    <w:lvl w:ilvl="7" w:tplc="041A0019" w:tentative="1">
      <w:start w:val="1"/>
      <w:numFmt w:val="lowerLetter"/>
      <w:lvlText w:val="%8."/>
      <w:lvlJc w:val="left"/>
      <w:pPr>
        <w:tabs>
          <w:tab w:val="num" w:pos="6191"/>
        </w:tabs>
        <w:ind w:left="6191" w:hanging="360"/>
      </w:pPr>
    </w:lvl>
    <w:lvl w:ilvl="8" w:tplc="041A001B" w:tentative="1">
      <w:start w:val="1"/>
      <w:numFmt w:val="lowerRoman"/>
      <w:lvlText w:val="%9."/>
      <w:lvlJc w:val="right"/>
      <w:pPr>
        <w:tabs>
          <w:tab w:val="num" w:pos="6911"/>
        </w:tabs>
        <w:ind w:left="6911" w:hanging="180"/>
      </w:pPr>
    </w:lvl>
  </w:abstractNum>
  <w:abstractNum w:abstractNumId="10">
    <w:nsid w:val="15C435F4"/>
    <w:multiLevelType w:val="multilevel"/>
    <w:tmpl w:val="3AC4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D3380"/>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795104"/>
    <w:multiLevelType w:val="multilevel"/>
    <w:tmpl w:val="8FA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368BC"/>
    <w:multiLevelType w:val="multilevel"/>
    <w:tmpl w:val="77B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B00C5"/>
    <w:multiLevelType w:val="multilevel"/>
    <w:tmpl w:val="070CA452"/>
    <w:lvl w:ilvl="0">
      <w:start w:val="1"/>
      <w:numFmt w:val="decimal"/>
      <w:lvlText w:val="%1."/>
      <w:lvlJc w:val="left"/>
      <w:pPr>
        <w:tabs>
          <w:tab w:val="num" w:pos="720"/>
        </w:tabs>
        <w:ind w:left="72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1B511C"/>
    <w:multiLevelType w:val="multilevel"/>
    <w:tmpl w:val="144E5E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7D47806"/>
    <w:multiLevelType w:val="multilevel"/>
    <w:tmpl w:val="99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B223D"/>
    <w:multiLevelType w:val="hybridMultilevel"/>
    <w:tmpl w:val="823C9D2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3CDF65B6"/>
    <w:multiLevelType w:val="hybridMultilevel"/>
    <w:tmpl w:val="6D10928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44890AB3"/>
    <w:multiLevelType w:val="hybridMultilevel"/>
    <w:tmpl w:val="402AE3CC"/>
    <w:lvl w:ilvl="0" w:tplc="55C83286">
      <w:start w:val="1"/>
      <w:numFmt w:val="decimal"/>
      <w:lvlText w:val="%1."/>
      <w:lvlJc w:val="left"/>
      <w:pPr>
        <w:tabs>
          <w:tab w:val="num" w:pos="284"/>
        </w:tabs>
        <w:ind w:left="397"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49225B52"/>
    <w:multiLevelType w:val="hybridMultilevel"/>
    <w:tmpl w:val="5A6400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4D9102BC"/>
    <w:multiLevelType w:val="hybridMultilevel"/>
    <w:tmpl w:val="492C9F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52F413D7"/>
    <w:multiLevelType w:val="hybridMultilevel"/>
    <w:tmpl w:val="B4105B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55E5069F"/>
    <w:multiLevelType w:val="hybridMultilevel"/>
    <w:tmpl w:val="4D0087D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5BCB4B99"/>
    <w:multiLevelType w:val="multilevel"/>
    <w:tmpl w:val="E79247B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5CFE3D8E"/>
    <w:multiLevelType w:val="multilevel"/>
    <w:tmpl w:val="431E3A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03D4E6C"/>
    <w:multiLevelType w:val="multilevel"/>
    <w:tmpl w:val="6C3A8304"/>
    <w:lvl w:ilvl="0">
      <w:start w:val="1"/>
      <w:numFmt w:val="decimal"/>
      <w:lvlText w:val="%1."/>
      <w:lvlJc w:val="left"/>
      <w:pPr>
        <w:tabs>
          <w:tab w:val="num" w:pos="357"/>
        </w:tabs>
        <w:ind w:left="454" w:hanging="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9F50CD"/>
    <w:multiLevelType w:val="hybridMultilevel"/>
    <w:tmpl w:val="0D8E3C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68DC7D57"/>
    <w:multiLevelType w:val="hybridMultilevel"/>
    <w:tmpl w:val="72708CEE"/>
    <w:lvl w:ilvl="0" w:tplc="041A0001">
      <w:start w:val="1"/>
      <w:numFmt w:val="bullet"/>
      <w:lvlText w:val=""/>
      <w:lvlJc w:val="left"/>
      <w:pPr>
        <w:tabs>
          <w:tab w:val="num" w:pos="1259"/>
        </w:tabs>
        <w:ind w:left="1259" w:hanging="360"/>
      </w:pPr>
      <w:rPr>
        <w:rFonts w:ascii="Symbol" w:hAnsi="Symbol" w:hint="default"/>
      </w:rPr>
    </w:lvl>
    <w:lvl w:ilvl="1" w:tplc="041A0003">
      <w:start w:val="1"/>
      <w:numFmt w:val="bullet"/>
      <w:lvlText w:val="o"/>
      <w:lvlJc w:val="left"/>
      <w:pPr>
        <w:tabs>
          <w:tab w:val="num" w:pos="1979"/>
        </w:tabs>
        <w:ind w:left="1979" w:hanging="360"/>
      </w:pPr>
      <w:rPr>
        <w:rFonts w:ascii="Courier New" w:hAnsi="Courier New" w:cs="Courier New" w:hint="default"/>
      </w:rPr>
    </w:lvl>
    <w:lvl w:ilvl="2" w:tplc="041A0005" w:tentative="1">
      <w:start w:val="1"/>
      <w:numFmt w:val="bullet"/>
      <w:lvlText w:val=""/>
      <w:lvlJc w:val="left"/>
      <w:pPr>
        <w:tabs>
          <w:tab w:val="num" w:pos="2699"/>
        </w:tabs>
        <w:ind w:left="2699" w:hanging="360"/>
      </w:pPr>
      <w:rPr>
        <w:rFonts w:ascii="Wingdings" w:hAnsi="Wingdings" w:hint="default"/>
      </w:rPr>
    </w:lvl>
    <w:lvl w:ilvl="3" w:tplc="041A0001" w:tentative="1">
      <w:start w:val="1"/>
      <w:numFmt w:val="bullet"/>
      <w:lvlText w:val=""/>
      <w:lvlJc w:val="left"/>
      <w:pPr>
        <w:tabs>
          <w:tab w:val="num" w:pos="3419"/>
        </w:tabs>
        <w:ind w:left="3419" w:hanging="360"/>
      </w:pPr>
      <w:rPr>
        <w:rFonts w:ascii="Symbol" w:hAnsi="Symbol" w:hint="default"/>
      </w:rPr>
    </w:lvl>
    <w:lvl w:ilvl="4" w:tplc="041A0003" w:tentative="1">
      <w:start w:val="1"/>
      <w:numFmt w:val="bullet"/>
      <w:lvlText w:val="o"/>
      <w:lvlJc w:val="left"/>
      <w:pPr>
        <w:tabs>
          <w:tab w:val="num" w:pos="4139"/>
        </w:tabs>
        <w:ind w:left="4139" w:hanging="360"/>
      </w:pPr>
      <w:rPr>
        <w:rFonts w:ascii="Courier New" w:hAnsi="Courier New" w:cs="Courier New" w:hint="default"/>
      </w:rPr>
    </w:lvl>
    <w:lvl w:ilvl="5" w:tplc="041A0005" w:tentative="1">
      <w:start w:val="1"/>
      <w:numFmt w:val="bullet"/>
      <w:lvlText w:val=""/>
      <w:lvlJc w:val="left"/>
      <w:pPr>
        <w:tabs>
          <w:tab w:val="num" w:pos="4859"/>
        </w:tabs>
        <w:ind w:left="4859" w:hanging="360"/>
      </w:pPr>
      <w:rPr>
        <w:rFonts w:ascii="Wingdings" w:hAnsi="Wingdings" w:hint="default"/>
      </w:rPr>
    </w:lvl>
    <w:lvl w:ilvl="6" w:tplc="041A0001" w:tentative="1">
      <w:start w:val="1"/>
      <w:numFmt w:val="bullet"/>
      <w:lvlText w:val=""/>
      <w:lvlJc w:val="left"/>
      <w:pPr>
        <w:tabs>
          <w:tab w:val="num" w:pos="5579"/>
        </w:tabs>
        <w:ind w:left="5579" w:hanging="360"/>
      </w:pPr>
      <w:rPr>
        <w:rFonts w:ascii="Symbol" w:hAnsi="Symbol" w:hint="default"/>
      </w:rPr>
    </w:lvl>
    <w:lvl w:ilvl="7" w:tplc="041A0003" w:tentative="1">
      <w:start w:val="1"/>
      <w:numFmt w:val="bullet"/>
      <w:lvlText w:val="o"/>
      <w:lvlJc w:val="left"/>
      <w:pPr>
        <w:tabs>
          <w:tab w:val="num" w:pos="6299"/>
        </w:tabs>
        <w:ind w:left="6299" w:hanging="360"/>
      </w:pPr>
      <w:rPr>
        <w:rFonts w:ascii="Courier New" w:hAnsi="Courier New" w:cs="Courier New" w:hint="default"/>
      </w:rPr>
    </w:lvl>
    <w:lvl w:ilvl="8" w:tplc="041A0005" w:tentative="1">
      <w:start w:val="1"/>
      <w:numFmt w:val="bullet"/>
      <w:lvlText w:val=""/>
      <w:lvlJc w:val="left"/>
      <w:pPr>
        <w:tabs>
          <w:tab w:val="num" w:pos="7019"/>
        </w:tabs>
        <w:ind w:left="7019" w:hanging="360"/>
      </w:pPr>
      <w:rPr>
        <w:rFonts w:ascii="Wingdings" w:hAnsi="Wingdings" w:hint="default"/>
      </w:rPr>
    </w:lvl>
  </w:abstractNum>
  <w:abstractNum w:abstractNumId="29">
    <w:nsid w:val="698E4B0B"/>
    <w:multiLevelType w:val="hybridMultilevel"/>
    <w:tmpl w:val="4E0A388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6BF26A7C"/>
    <w:multiLevelType w:val="multilevel"/>
    <w:tmpl w:val="C9E26B10"/>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1">
    <w:nsid w:val="710E017E"/>
    <w:multiLevelType w:val="multilevel"/>
    <w:tmpl w:val="0DD295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1AA469A"/>
    <w:multiLevelType w:val="hybridMultilevel"/>
    <w:tmpl w:val="A0741AB6"/>
    <w:lvl w:ilvl="0" w:tplc="041A000F">
      <w:start w:val="1"/>
      <w:numFmt w:val="decimal"/>
      <w:lvlText w:val="%1."/>
      <w:lvlJc w:val="left"/>
      <w:pPr>
        <w:tabs>
          <w:tab w:val="num" w:pos="1003"/>
        </w:tabs>
        <w:ind w:left="1003" w:hanging="360"/>
      </w:pPr>
      <w:rPr>
        <w:rFonts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3">
    <w:nsid w:val="72FB450B"/>
    <w:multiLevelType w:val="hybridMultilevel"/>
    <w:tmpl w:val="E19234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nsid w:val="754E7C63"/>
    <w:multiLevelType w:val="multilevel"/>
    <w:tmpl w:val="851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965314"/>
    <w:multiLevelType w:val="hybridMultilevel"/>
    <w:tmpl w:val="C9E26B10"/>
    <w:lvl w:ilvl="0" w:tplc="041A0001">
      <w:start w:val="1"/>
      <w:numFmt w:val="bullet"/>
      <w:lvlText w:val=""/>
      <w:lvlJc w:val="left"/>
      <w:pPr>
        <w:tabs>
          <w:tab w:val="num" w:pos="1003"/>
        </w:tabs>
        <w:ind w:left="1003" w:hanging="360"/>
      </w:pPr>
      <w:rPr>
        <w:rFonts w:ascii="Symbol" w:hAnsi="Symbol"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6">
    <w:nsid w:val="7C4B1464"/>
    <w:multiLevelType w:val="multilevel"/>
    <w:tmpl w:val="D00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8"/>
  </w:num>
  <w:num w:numId="4">
    <w:abstractNumId w:val="11"/>
  </w:num>
  <w:num w:numId="5">
    <w:abstractNumId w:val="25"/>
  </w:num>
  <w:num w:numId="6">
    <w:abstractNumId w:val="24"/>
  </w:num>
  <w:num w:numId="7">
    <w:abstractNumId w:val="1"/>
  </w:num>
  <w:num w:numId="8">
    <w:abstractNumId w:val="2"/>
  </w:num>
  <w:num w:numId="9">
    <w:abstractNumId w:val="3"/>
  </w:num>
  <w:num w:numId="10">
    <w:abstractNumId w:val="4"/>
  </w:num>
  <w:num w:numId="11">
    <w:abstractNumId w:val="5"/>
  </w:num>
  <w:num w:numId="12">
    <w:abstractNumId w:val="6"/>
  </w:num>
  <w:num w:numId="13">
    <w:abstractNumId w:val="33"/>
  </w:num>
  <w:num w:numId="14">
    <w:abstractNumId w:val="7"/>
  </w:num>
  <w:num w:numId="15">
    <w:abstractNumId w:val="22"/>
  </w:num>
  <w:num w:numId="16">
    <w:abstractNumId w:val="14"/>
  </w:num>
  <w:num w:numId="17">
    <w:abstractNumId w:val="26"/>
  </w:num>
  <w:num w:numId="18">
    <w:abstractNumId w:val="19"/>
  </w:num>
  <w:num w:numId="19">
    <w:abstractNumId w:val="27"/>
  </w:num>
  <w:num w:numId="20">
    <w:abstractNumId w:val="9"/>
  </w:num>
  <w:num w:numId="21">
    <w:abstractNumId w:val="35"/>
  </w:num>
  <w:num w:numId="22">
    <w:abstractNumId w:val="30"/>
  </w:num>
  <w:num w:numId="23">
    <w:abstractNumId w:val="32"/>
  </w:num>
  <w:num w:numId="24">
    <w:abstractNumId w:val="17"/>
  </w:num>
  <w:num w:numId="25">
    <w:abstractNumId w:val="10"/>
  </w:num>
  <w:num w:numId="26">
    <w:abstractNumId w:val="28"/>
  </w:num>
  <w:num w:numId="27">
    <w:abstractNumId w:val="12"/>
  </w:num>
  <w:num w:numId="28">
    <w:abstractNumId w:val="16"/>
  </w:num>
  <w:num w:numId="29">
    <w:abstractNumId w:val="34"/>
  </w:num>
  <w:num w:numId="30">
    <w:abstractNumId w:val="13"/>
  </w:num>
  <w:num w:numId="31">
    <w:abstractNumId w:val="20"/>
  </w:num>
  <w:num w:numId="32">
    <w:abstractNumId w:val="36"/>
  </w:num>
  <w:num w:numId="33">
    <w:abstractNumId w:val="21"/>
  </w:num>
  <w:num w:numId="34">
    <w:abstractNumId w:val="24"/>
  </w:num>
  <w:num w:numId="35">
    <w:abstractNumId w:val="24"/>
  </w:num>
  <w:num w:numId="36">
    <w:abstractNumId w:val="24"/>
  </w:num>
  <w:num w:numId="37">
    <w:abstractNumId w:val="18"/>
  </w:num>
  <w:num w:numId="38">
    <w:abstractNumId w:val="31"/>
  </w:num>
  <w:num w:numId="39">
    <w:abstractNumId w:val="23"/>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15362"/>
  </w:hdrShapeDefaults>
  <w:footnotePr>
    <w:footnote w:id="-1"/>
    <w:footnote w:id="0"/>
  </w:footnotePr>
  <w:endnotePr>
    <w:endnote w:id="-1"/>
    <w:endnote w:id="0"/>
  </w:endnotePr>
  <w:compat/>
  <w:rsids>
    <w:rsidRoot w:val="00135025"/>
    <w:rsid w:val="00002480"/>
    <w:rsid w:val="0000448F"/>
    <w:rsid w:val="00005D05"/>
    <w:rsid w:val="00006377"/>
    <w:rsid w:val="00010059"/>
    <w:rsid w:val="00010408"/>
    <w:rsid w:val="00017289"/>
    <w:rsid w:val="000231EF"/>
    <w:rsid w:val="000234A7"/>
    <w:rsid w:val="00024163"/>
    <w:rsid w:val="00024B86"/>
    <w:rsid w:val="000255CC"/>
    <w:rsid w:val="00031252"/>
    <w:rsid w:val="0003403B"/>
    <w:rsid w:val="00036104"/>
    <w:rsid w:val="00040DF8"/>
    <w:rsid w:val="00041518"/>
    <w:rsid w:val="0004372D"/>
    <w:rsid w:val="0004434F"/>
    <w:rsid w:val="00047058"/>
    <w:rsid w:val="00047249"/>
    <w:rsid w:val="00047A38"/>
    <w:rsid w:val="00047B4E"/>
    <w:rsid w:val="00051CC8"/>
    <w:rsid w:val="000607B8"/>
    <w:rsid w:val="0006312E"/>
    <w:rsid w:val="00063FF6"/>
    <w:rsid w:val="00071F5B"/>
    <w:rsid w:val="00072F38"/>
    <w:rsid w:val="000745CD"/>
    <w:rsid w:val="00075239"/>
    <w:rsid w:val="00081B9D"/>
    <w:rsid w:val="00081DA8"/>
    <w:rsid w:val="000854BD"/>
    <w:rsid w:val="00090408"/>
    <w:rsid w:val="0009230B"/>
    <w:rsid w:val="00094F2A"/>
    <w:rsid w:val="00095430"/>
    <w:rsid w:val="000A36E2"/>
    <w:rsid w:val="000A453E"/>
    <w:rsid w:val="000A7A62"/>
    <w:rsid w:val="000B2F27"/>
    <w:rsid w:val="000B3501"/>
    <w:rsid w:val="000C1B1C"/>
    <w:rsid w:val="000C6F61"/>
    <w:rsid w:val="000D4224"/>
    <w:rsid w:val="000E0225"/>
    <w:rsid w:val="000E32C5"/>
    <w:rsid w:val="000E42AA"/>
    <w:rsid w:val="000E65EE"/>
    <w:rsid w:val="000F1765"/>
    <w:rsid w:val="000F22BE"/>
    <w:rsid w:val="000F4C42"/>
    <w:rsid w:val="000F58E4"/>
    <w:rsid w:val="00101B25"/>
    <w:rsid w:val="00102072"/>
    <w:rsid w:val="00102973"/>
    <w:rsid w:val="00104852"/>
    <w:rsid w:val="00105426"/>
    <w:rsid w:val="001129F9"/>
    <w:rsid w:val="00116132"/>
    <w:rsid w:val="00116372"/>
    <w:rsid w:val="00117BF8"/>
    <w:rsid w:val="001225EB"/>
    <w:rsid w:val="00123028"/>
    <w:rsid w:val="00123170"/>
    <w:rsid w:val="00131897"/>
    <w:rsid w:val="0013460D"/>
    <w:rsid w:val="00135025"/>
    <w:rsid w:val="00144CF4"/>
    <w:rsid w:val="001518DF"/>
    <w:rsid w:val="001547C4"/>
    <w:rsid w:val="0015631A"/>
    <w:rsid w:val="001621D6"/>
    <w:rsid w:val="00162A7E"/>
    <w:rsid w:val="0016394A"/>
    <w:rsid w:val="001732BD"/>
    <w:rsid w:val="00173812"/>
    <w:rsid w:val="001738CC"/>
    <w:rsid w:val="00173FCE"/>
    <w:rsid w:val="0017449F"/>
    <w:rsid w:val="00174810"/>
    <w:rsid w:val="00177A97"/>
    <w:rsid w:val="00181AA8"/>
    <w:rsid w:val="00183BA1"/>
    <w:rsid w:val="00195CBD"/>
    <w:rsid w:val="001A1F87"/>
    <w:rsid w:val="001A50F3"/>
    <w:rsid w:val="001A5C28"/>
    <w:rsid w:val="001B7F77"/>
    <w:rsid w:val="001D0A0C"/>
    <w:rsid w:val="001D2083"/>
    <w:rsid w:val="001E12B3"/>
    <w:rsid w:val="001E3A95"/>
    <w:rsid w:val="001E42F1"/>
    <w:rsid w:val="001F2E0C"/>
    <w:rsid w:val="001F2EA9"/>
    <w:rsid w:val="002055CA"/>
    <w:rsid w:val="0021227D"/>
    <w:rsid w:val="00213CDE"/>
    <w:rsid w:val="002278AB"/>
    <w:rsid w:val="002341DD"/>
    <w:rsid w:val="00234680"/>
    <w:rsid w:val="00236678"/>
    <w:rsid w:val="002420D0"/>
    <w:rsid w:val="00246CDE"/>
    <w:rsid w:val="00254272"/>
    <w:rsid w:val="00270F64"/>
    <w:rsid w:val="002724F7"/>
    <w:rsid w:val="00272CCD"/>
    <w:rsid w:val="00275611"/>
    <w:rsid w:val="0027593A"/>
    <w:rsid w:val="00294874"/>
    <w:rsid w:val="00296687"/>
    <w:rsid w:val="002967E1"/>
    <w:rsid w:val="00296C2D"/>
    <w:rsid w:val="002A2C73"/>
    <w:rsid w:val="002B1FC7"/>
    <w:rsid w:val="002B38A4"/>
    <w:rsid w:val="002B7038"/>
    <w:rsid w:val="002C28C1"/>
    <w:rsid w:val="002C7F93"/>
    <w:rsid w:val="002D0611"/>
    <w:rsid w:val="002D2DC0"/>
    <w:rsid w:val="002D7A1D"/>
    <w:rsid w:val="002E1F11"/>
    <w:rsid w:val="002F2B1B"/>
    <w:rsid w:val="002F5897"/>
    <w:rsid w:val="002F6364"/>
    <w:rsid w:val="003044F5"/>
    <w:rsid w:val="00313A15"/>
    <w:rsid w:val="00314E2B"/>
    <w:rsid w:val="00314E60"/>
    <w:rsid w:val="00315A07"/>
    <w:rsid w:val="003210EE"/>
    <w:rsid w:val="003212C0"/>
    <w:rsid w:val="00324253"/>
    <w:rsid w:val="00326455"/>
    <w:rsid w:val="00326A38"/>
    <w:rsid w:val="003310D1"/>
    <w:rsid w:val="00331C16"/>
    <w:rsid w:val="0033620B"/>
    <w:rsid w:val="003437B6"/>
    <w:rsid w:val="0035231E"/>
    <w:rsid w:val="00352DC6"/>
    <w:rsid w:val="00354486"/>
    <w:rsid w:val="003550E7"/>
    <w:rsid w:val="0036282C"/>
    <w:rsid w:val="00365ED7"/>
    <w:rsid w:val="00372E7A"/>
    <w:rsid w:val="00374865"/>
    <w:rsid w:val="00375489"/>
    <w:rsid w:val="00376A0D"/>
    <w:rsid w:val="003774F8"/>
    <w:rsid w:val="0038120C"/>
    <w:rsid w:val="00381297"/>
    <w:rsid w:val="00382D66"/>
    <w:rsid w:val="00384307"/>
    <w:rsid w:val="003927FE"/>
    <w:rsid w:val="00394A8A"/>
    <w:rsid w:val="003957C5"/>
    <w:rsid w:val="00396A57"/>
    <w:rsid w:val="003A045D"/>
    <w:rsid w:val="003A26AA"/>
    <w:rsid w:val="003A2C5B"/>
    <w:rsid w:val="003A5470"/>
    <w:rsid w:val="003A671D"/>
    <w:rsid w:val="003B5C95"/>
    <w:rsid w:val="003B6EE5"/>
    <w:rsid w:val="003C74B4"/>
    <w:rsid w:val="003D0BED"/>
    <w:rsid w:val="003D144E"/>
    <w:rsid w:val="003D3568"/>
    <w:rsid w:val="003D36C9"/>
    <w:rsid w:val="003E4652"/>
    <w:rsid w:val="003E508B"/>
    <w:rsid w:val="003F2447"/>
    <w:rsid w:val="003F3EF1"/>
    <w:rsid w:val="003F6477"/>
    <w:rsid w:val="00406372"/>
    <w:rsid w:val="00407446"/>
    <w:rsid w:val="00407E98"/>
    <w:rsid w:val="00420979"/>
    <w:rsid w:val="00432E70"/>
    <w:rsid w:val="004331C0"/>
    <w:rsid w:val="004338AC"/>
    <w:rsid w:val="004451D1"/>
    <w:rsid w:val="0044596F"/>
    <w:rsid w:val="004575B2"/>
    <w:rsid w:val="00476348"/>
    <w:rsid w:val="00492999"/>
    <w:rsid w:val="00493109"/>
    <w:rsid w:val="0049393B"/>
    <w:rsid w:val="00497621"/>
    <w:rsid w:val="00497D66"/>
    <w:rsid w:val="004A3036"/>
    <w:rsid w:val="004A7EA4"/>
    <w:rsid w:val="004B288F"/>
    <w:rsid w:val="004B549A"/>
    <w:rsid w:val="004B5660"/>
    <w:rsid w:val="004B57DF"/>
    <w:rsid w:val="004B73B4"/>
    <w:rsid w:val="004B7898"/>
    <w:rsid w:val="004B7E97"/>
    <w:rsid w:val="004C1214"/>
    <w:rsid w:val="004D1F7F"/>
    <w:rsid w:val="004D6CCC"/>
    <w:rsid w:val="004D6E4D"/>
    <w:rsid w:val="004E1DF2"/>
    <w:rsid w:val="004E7073"/>
    <w:rsid w:val="004F3B47"/>
    <w:rsid w:val="004F49C6"/>
    <w:rsid w:val="004F6167"/>
    <w:rsid w:val="00501EAA"/>
    <w:rsid w:val="00502CE4"/>
    <w:rsid w:val="005043EE"/>
    <w:rsid w:val="005054CF"/>
    <w:rsid w:val="005061FB"/>
    <w:rsid w:val="00507238"/>
    <w:rsid w:val="00511B34"/>
    <w:rsid w:val="00515446"/>
    <w:rsid w:val="00515742"/>
    <w:rsid w:val="0051789A"/>
    <w:rsid w:val="0052262A"/>
    <w:rsid w:val="00523BBA"/>
    <w:rsid w:val="0052538E"/>
    <w:rsid w:val="005373A8"/>
    <w:rsid w:val="00543B59"/>
    <w:rsid w:val="00543EB8"/>
    <w:rsid w:val="00543FB4"/>
    <w:rsid w:val="00550FF0"/>
    <w:rsid w:val="00551045"/>
    <w:rsid w:val="005515CE"/>
    <w:rsid w:val="00553ED9"/>
    <w:rsid w:val="005611B8"/>
    <w:rsid w:val="00563C2C"/>
    <w:rsid w:val="00564045"/>
    <w:rsid w:val="005679E8"/>
    <w:rsid w:val="005727C7"/>
    <w:rsid w:val="00580049"/>
    <w:rsid w:val="00580902"/>
    <w:rsid w:val="00583777"/>
    <w:rsid w:val="00587492"/>
    <w:rsid w:val="00590FD0"/>
    <w:rsid w:val="00591F82"/>
    <w:rsid w:val="005922AA"/>
    <w:rsid w:val="00594450"/>
    <w:rsid w:val="005A1253"/>
    <w:rsid w:val="005A212E"/>
    <w:rsid w:val="005A448D"/>
    <w:rsid w:val="005A44D9"/>
    <w:rsid w:val="005A52AA"/>
    <w:rsid w:val="005A6D26"/>
    <w:rsid w:val="005A6EE0"/>
    <w:rsid w:val="005A7520"/>
    <w:rsid w:val="005B204E"/>
    <w:rsid w:val="005B2603"/>
    <w:rsid w:val="005C2012"/>
    <w:rsid w:val="005C3F8B"/>
    <w:rsid w:val="005C4B01"/>
    <w:rsid w:val="005C5554"/>
    <w:rsid w:val="005D0582"/>
    <w:rsid w:val="005D2F4C"/>
    <w:rsid w:val="005D36DA"/>
    <w:rsid w:val="005D568E"/>
    <w:rsid w:val="005D5DB1"/>
    <w:rsid w:val="005D6599"/>
    <w:rsid w:val="005E1C7F"/>
    <w:rsid w:val="005E319F"/>
    <w:rsid w:val="005E4FAB"/>
    <w:rsid w:val="005F4A8F"/>
    <w:rsid w:val="005F7BF1"/>
    <w:rsid w:val="00603010"/>
    <w:rsid w:val="0061170B"/>
    <w:rsid w:val="00611A1D"/>
    <w:rsid w:val="00622F4F"/>
    <w:rsid w:val="00635225"/>
    <w:rsid w:val="00640570"/>
    <w:rsid w:val="00640F2E"/>
    <w:rsid w:val="00650120"/>
    <w:rsid w:val="0065633C"/>
    <w:rsid w:val="00662B4B"/>
    <w:rsid w:val="00662E54"/>
    <w:rsid w:val="0066415D"/>
    <w:rsid w:val="00667338"/>
    <w:rsid w:val="00670325"/>
    <w:rsid w:val="00670B49"/>
    <w:rsid w:val="00673E8B"/>
    <w:rsid w:val="00674776"/>
    <w:rsid w:val="0067490C"/>
    <w:rsid w:val="00676FA3"/>
    <w:rsid w:val="00684356"/>
    <w:rsid w:val="00696F5A"/>
    <w:rsid w:val="006A0E35"/>
    <w:rsid w:val="006A317E"/>
    <w:rsid w:val="006A530C"/>
    <w:rsid w:val="006A6EB0"/>
    <w:rsid w:val="006A769A"/>
    <w:rsid w:val="006A7AB2"/>
    <w:rsid w:val="006B00DE"/>
    <w:rsid w:val="006B0EE1"/>
    <w:rsid w:val="006B31A2"/>
    <w:rsid w:val="006B3D79"/>
    <w:rsid w:val="006B7129"/>
    <w:rsid w:val="006C3071"/>
    <w:rsid w:val="006C4554"/>
    <w:rsid w:val="006C7521"/>
    <w:rsid w:val="006D0361"/>
    <w:rsid w:val="006D1087"/>
    <w:rsid w:val="006D192A"/>
    <w:rsid w:val="006D23D7"/>
    <w:rsid w:val="006D5050"/>
    <w:rsid w:val="006D5362"/>
    <w:rsid w:val="006D553C"/>
    <w:rsid w:val="006D6B14"/>
    <w:rsid w:val="006D7BCE"/>
    <w:rsid w:val="006F7F4E"/>
    <w:rsid w:val="00701307"/>
    <w:rsid w:val="007042A3"/>
    <w:rsid w:val="00713EB5"/>
    <w:rsid w:val="0071443C"/>
    <w:rsid w:val="007168E4"/>
    <w:rsid w:val="00723057"/>
    <w:rsid w:val="00732CFD"/>
    <w:rsid w:val="00735C55"/>
    <w:rsid w:val="00736D6D"/>
    <w:rsid w:val="00746CDE"/>
    <w:rsid w:val="00747A1D"/>
    <w:rsid w:val="00747E7A"/>
    <w:rsid w:val="00750888"/>
    <w:rsid w:val="00752208"/>
    <w:rsid w:val="00753010"/>
    <w:rsid w:val="00754EDD"/>
    <w:rsid w:val="00761AAF"/>
    <w:rsid w:val="00762BC3"/>
    <w:rsid w:val="00765599"/>
    <w:rsid w:val="00766A25"/>
    <w:rsid w:val="007720BA"/>
    <w:rsid w:val="007803D6"/>
    <w:rsid w:val="00780A25"/>
    <w:rsid w:val="00780C36"/>
    <w:rsid w:val="00782F6F"/>
    <w:rsid w:val="00785FB2"/>
    <w:rsid w:val="00790325"/>
    <w:rsid w:val="00794E02"/>
    <w:rsid w:val="007A5D1B"/>
    <w:rsid w:val="007B1FF1"/>
    <w:rsid w:val="007B3E8C"/>
    <w:rsid w:val="007B454F"/>
    <w:rsid w:val="007B694F"/>
    <w:rsid w:val="007C11A2"/>
    <w:rsid w:val="007C3317"/>
    <w:rsid w:val="007D1476"/>
    <w:rsid w:val="007D29F9"/>
    <w:rsid w:val="007D5BE0"/>
    <w:rsid w:val="007F0AFC"/>
    <w:rsid w:val="007F0B45"/>
    <w:rsid w:val="007F1DAE"/>
    <w:rsid w:val="007F329F"/>
    <w:rsid w:val="007F6377"/>
    <w:rsid w:val="00801EE3"/>
    <w:rsid w:val="00804D21"/>
    <w:rsid w:val="00805E22"/>
    <w:rsid w:val="00805FFB"/>
    <w:rsid w:val="008064B1"/>
    <w:rsid w:val="00817327"/>
    <w:rsid w:val="0082076D"/>
    <w:rsid w:val="00822106"/>
    <w:rsid w:val="008272AC"/>
    <w:rsid w:val="008302FD"/>
    <w:rsid w:val="008303DC"/>
    <w:rsid w:val="0083161C"/>
    <w:rsid w:val="00831C4D"/>
    <w:rsid w:val="008322AB"/>
    <w:rsid w:val="00834EED"/>
    <w:rsid w:val="00836AC9"/>
    <w:rsid w:val="008379D7"/>
    <w:rsid w:val="00840233"/>
    <w:rsid w:val="008438EB"/>
    <w:rsid w:val="00843941"/>
    <w:rsid w:val="00845522"/>
    <w:rsid w:val="00866819"/>
    <w:rsid w:val="00872FCC"/>
    <w:rsid w:val="00874DA0"/>
    <w:rsid w:val="00877426"/>
    <w:rsid w:val="00877E1F"/>
    <w:rsid w:val="008857F8"/>
    <w:rsid w:val="00890482"/>
    <w:rsid w:val="008925C8"/>
    <w:rsid w:val="00893643"/>
    <w:rsid w:val="008A6F42"/>
    <w:rsid w:val="008B0097"/>
    <w:rsid w:val="008B07BA"/>
    <w:rsid w:val="008B33A3"/>
    <w:rsid w:val="008B4C8C"/>
    <w:rsid w:val="008B4D89"/>
    <w:rsid w:val="008B65E3"/>
    <w:rsid w:val="008B7582"/>
    <w:rsid w:val="008C0B5A"/>
    <w:rsid w:val="008C5D02"/>
    <w:rsid w:val="008D49F0"/>
    <w:rsid w:val="008E3330"/>
    <w:rsid w:val="008E463D"/>
    <w:rsid w:val="008E482A"/>
    <w:rsid w:val="008E5C50"/>
    <w:rsid w:val="008F4BDD"/>
    <w:rsid w:val="009138C1"/>
    <w:rsid w:val="00922180"/>
    <w:rsid w:val="0093397F"/>
    <w:rsid w:val="00935BCB"/>
    <w:rsid w:val="00940107"/>
    <w:rsid w:val="00942A5D"/>
    <w:rsid w:val="009462B2"/>
    <w:rsid w:val="0095194C"/>
    <w:rsid w:val="00955EB1"/>
    <w:rsid w:val="009576B6"/>
    <w:rsid w:val="00957B66"/>
    <w:rsid w:val="0096561F"/>
    <w:rsid w:val="00966AF5"/>
    <w:rsid w:val="0098068A"/>
    <w:rsid w:val="00991309"/>
    <w:rsid w:val="00992DE9"/>
    <w:rsid w:val="0099402B"/>
    <w:rsid w:val="0099431A"/>
    <w:rsid w:val="00997095"/>
    <w:rsid w:val="009A0110"/>
    <w:rsid w:val="009A4C88"/>
    <w:rsid w:val="009A6D1F"/>
    <w:rsid w:val="009B2958"/>
    <w:rsid w:val="009C1245"/>
    <w:rsid w:val="009C5AC6"/>
    <w:rsid w:val="009D28E3"/>
    <w:rsid w:val="009D2BEB"/>
    <w:rsid w:val="009D2F73"/>
    <w:rsid w:val="009D5A07"/>
    <w:rsid w:val="009E796F"/>
    <w:rsid w:val="009F1F66"/>
    <w:rsid w:val="009F2471"/>
    <w:rsid w:val="009F6D2F"/>
    <w:rsid w:val="009F7AA4"/>
    <w:rsid w:val="00A00D41"/>
    <w:rsid w:val="00A11709"/>
    <w:rsid w:val="00A13E33"/>
    <w:rsid w:val="00A2240B"/>
    <w:rsid w:val="00A2391C"/>
    <w:rsid w:val="00A2493E"/>
    <w:rsid w:val="00A25651"/>
    <w:rsid w:val="00A2797E"/>
    <w:rsid w:val="00A320FE"/>
    <w:rsid w:val="00A4005C"/>
    <w:rsid w:val="00A42A44"/>
    <w:rsid w:val="00A44109"/>
    <w:rsid w:val="00A47E8D"/>
    <w:rsid w:val="00A56AEA"/>
    <w:rsid w:val="00A61A74"/>
    <w:rsid w:val="00A61B54"/>
    <w:rsid w:val="00A61D71"/>
    <w:rsid w:val="00A81F29"/>
    <w:rsid w:val="00A85118"/>
    <w:rsid w:val="00A8531C"/>
    <w:rsid w:val="00AA088B"/>
    <w:rsid w:val="00AA3D26"/>
    <w:rsid w:val="00AB140E"/>
    <w:rsid w:val="00AB4B54"/>
    <w:rsid w:val="00AC0D43"/>
    <w:rsid w:val="00AC391E"/>
    <w:rsid w:val="00AC456B"/>
    <w:rsid w:val="00AC608F"/>
    <w:rsid w:val="00AD2105"/>
    <w:rsid w:val="00AE2A81"/>
    <w:rsid w:val="00AE3ACE"/>
    <w:rsid w:val="00AE4C51"/>
    <w:rsid w:val="00AF053A"/>
    <w:rsid w:val="00AF372E"/>
    <w:rsid w:val="00AF6560"/>
    <w:rsid w:val="00B0212E"/>
    <w:rsid w:val="00B10D20"/>
    <w:rsid w:val="00B12A00"/>
    <w:rsid w:val="00B13973"/>
    <w:rsid w:val="00B13CC5"/>
    <w:rsid w:val="00B22E3D"/>
    <w:rsid w:val="00B33B35"/>
    <w:rsid w:val="00B34970"/>
    <w:rsid w:val="00B47AB5"/>
    <w:rsid w:val="00B50CA3"/>
    <w:rsid w:val="00B525E8"/>
    <w:rsid w:val="00B52662"/>
    <w:rsid w:val="00B568AE"/>
    <w:rsid w:val="00B632EE"/>
    <w:rsid w:val="00B642FC"/>
    <w:rsid w:val="00B821D9"/>
    <w:rsid w:val="00B825F5"/>
    <w:rsid w:val="00B87AD1"/>
    <w:rsid w:val="00B9514F"/>
    <w:rsid w:val="00B957B1"/>
    <w:rsid w:val="00B97BCE"/>
    <w:rsid w:val="00BA1102"/>
    <w:rsid w:val="00BA1D1E"/>
    <w:rsid w:val="00BA5546"/>
    <w:rsid w:val="00BA5D85"/>
    <w:rsid w:val="00BA79E1"/>
    <w:rsid w:val="00BA7A57"/>
    <w:rsid w:val="00BA7D8B"/>
    <w:rsid w:val="00BB1923"/>
    <w:rsid w:val="00BB289F"/>
    <w:rsid w:val="00BB79A1"/>
    <w:rsid w:val="00BC1B7E"/>
    <w:rsid w:val="00BC5BE6"/>
    <w:rsid w:val="00BC6F0B"/>
    <w:rsid w:val="00BD2D3F"/>
    <w:rsid w:val="00BD445C"/>
    <w:rsid w:val="00BE15C5"/>
    <w:rsid w:val="00BE18D0"/>
    <w:rsid w:val="00BE230D"/>
    <w:rsid w:val="00BE2699"/>
    <w:rsid w:val="00BE31F1"/>
    <w:rsid w:val="00BF39DD"/>
    <w:rsid w:val="00BF501A"/>
    <w:rsid w:val="00BF6A88"/>
    <w:rsid w:val="00BF7478"/>
    <w:rsid w:val="00C03DFE"/>
    <w:rsid w:val="00C0670C"/>
    <w:rsid w:val="00C11366"/>
    <w:rsid w:val="00C138B9"/>
    <w:rsid w:val="00C140CF"/>
    <w:rsid w:val="00C14F61"/>
    <w:rsid w:val="00C15A7C"/>
    <w:rsid w:val="00C224A2"/>
    <w:rsid w:val="00C2359D"/>
    <w:rsid w:val="00C2642A"/>
    <w:rsid w:val="00C330FF"/>
    <w:rsid w:val="00C43367"/>
    <w:rsid w:val="00C4505A"/>
    <w:rsid w:val="00C5276B"/>
    <w:rsid w:val="00C5546A"/>
    <w:rsid w:val="00C63A16"/>
    <w:rsid w:val="00C65DE0"/>
    <w:rsid w:val="00C74AEA"/>
    <w:rsid w:val="00C772BF"/>
    <w:rsid w:val="00C7730B"/>
    <w:rsid w:val="00C82A5C"/>
    <w:rsid w:val="00C87C1C"/>
    <w:rsid w:val="00C91B17"/>
    <w:rsid w:val="00C9372F"/>
    <w:rsid w:val="00C95307"/>
    <w:rsid w:val="00CA26E5"/>
    <w:rsid w:val="00CA3705"/>
    <w:rsid w:val="00CB103F"/>
    <w:rsid w:val="00CB16EA"/>
    <w:rsid w:val="00CB24CD"/>
    <w:rsid w:val="00CB25BD"/>
    <w:rsid w:val="00CB339F"/>
    <w:rsid w:val="00CB49FA"/>
    <w:rsid w:val="00CC0980"/>
    <w:rsid w:val="00CC2402"/>
    <w:rsid w:val="00CC382C"/>
    <w:rsid w:val="00CC428A"/>
    <w:rsid w:val="00CC5337"/>
    <w:rsid w:val="00CD4AF8"/>
    <w:rsid w:val="00CD6DDE"/>
    <w:rsid w:val="00CD7DE8"/>
    <w:rsid w:val="00CE0807"/>
    <w:rsid w:val="00CE17D2"/>
    <w:rsid w:val="00CE3FA2"/>
    <w:rsid w:val="00CE4119"/>
    <w:rsid w:val="00CE6833"/>
    <w:rsid w:val="00CF05AF"/>
    <w:rsid w:val="00CF19FC"/>
    <w:rsid w:val="00CF4AD2"/>
    <w:rsid w:val="00D00BE1"/>
    <w:rsid w:val="00D01963"/>
    <w:rsid w:val="00D041C2"/>
    <w:rsid w:val="00D05D9B"/>
    <w:rsid w:val="00D10130"/>
    <w:rsid w:val="00D10C5C"/>
    <w:rsid w:val="00D1570F"/>
    <w:rsid w:val="00D20DF1"/>
    <w:rsid w:val="00D22301"/>
    <w:rsid w:val="00D23A43"/>
    <w:rsid w:val="00D27CD2"/>
    <w:rsid w:val="00D316CC"/>
    <w:rsid w:val="00D41FD8"/>
    <w:rsid w:val="00D42951"/>
    <w:rsid w:val="00D45398"/>
    <w:rsid w:val="00D46F7C"/>
    <w:rsid w:val="00D5254C"/>
    <w:rsid w:val="00D55C18"/>
    <w:rsid w:val="00D70CF0"/>
    <w:rsid w:val="00D7792A"/>
    <w:rsid w:val="00D8403E"/>
    <w:rsid w:val="00D902FC"/>
    <w:rsid w:val="00D91455"/>
    <w:rsid w:val="00D91C19"/>
    <w:rsid w:val="00D92BBC"/>
    <w:rsid w:val="00DA106F"/>
    <w:rsid w:val="00DA33C8"/>
    <w:rsid w:val="00DA5842"/>
    <w:rsid w:val="00DA6ED2"/>
    <w:rsid w:val="00DA7875"/>
    <w:rsid w:val="00DB22FA"/>
    <w:rsid w:val="00DB35E1"/>
    <w:rsid w:val="00DC0D9A"/>
    <w:rsid w:val="00DC2DF3"/>
    <w:rsid w:val="00DC4D54"/>
    <w:rsid w:val="00DD0371"/>
    <w:rsid w:val="00DD22EF"/>
    <w:rsid w:val="00DE4385"/>
    <w:rsid w:val="00DE4951"/>
    <w:rsid w:val="00DE6090"/>
    <w:rsid w:val="00DF0613"/>
    <w:rsid w:val="00DF1502"/>
    <w:rsid w:val="00DF546E"/>
    <w:rsid w:val="00E006AD"/>
    <w:rsid w:val="00E03789"/>
    <w:rsid w:val="00E04894"/>
    <w:rsid w:val="00E05D97"/>
    <w:rsid w:val="00E12C07"/>
    <w:rsid w:val="00E12D90"/>
    <w:rsid w:val="00E14CB7"/>
    <w:rsid w:val="00E1533E"/>
    <w:rsid w:val="00E17CC4"/>
    <w:rsid w:val="00E2465F"/>
    <w:rsid w:val="00E27DE8"/>
    <w:rsid w:val="00E3657B"/>
    <w:rsid w:val="00E40B55"/>
    <w:rsid w:val="00E41816"/>
    <w:rsid w:val="00E5047A"/>
    <w:rsid w:val="00E50DAA"/>
    <w:rsid w:val="00E562C2"/>
    <w:rsid w:val="00E56EBA"/>
    <w:rsid w:val="00E645C7"/>
    <w:rsid w:val="00E7021C"/>
    <w:rsid w:val="00E7102C"/>
    <w:rsid w:val="00E775BD"/>
    <w:rsid w:val="00E77707"/>
    <w:rsid w:val="00E85C9B"/>
    <w:rsid w:val="00E92292"/>
    <w:rsid w:val="00E92D0D"/>
    <w:rsid w:val="00E94980"/>
    <w:rsid w:val="00E96774"/>
    <w:rsid w:val="00EA4FD6"/>
    <w:rsid w:val="00EA641F"/>
    <w:rsid w:val="00EB0095"/>
    <w:rsid w:val="00EB0396"/>
    <w:rsid w:val="00EB5A35"/>
    <w:rsid w:val="00EB6F01"/>
    <w:rsid w:val="00EC62AD"/>
    <w:rsid w:val="00ED13B2"/>
    <w:rsid w:val="00ED1BDD"/>
    <w:rsid w:val="00ED2E75"/>
    <w:rsid w:val="00ED56B2"/>
    <w:rsid w:val="00ED5BAB"/>
    <w:rsid w:val="00EE0A4F"/>
    <w:rsid w:val="00EE6266"/>
    <w:rsid w:val="00EE6681"/>
    <w:rsid w:val="00EE7836"/>
    <w:rsid w:val="00EF07AF"/>
    <w:rsid w:val="00F0242E"/>
    <w:rsid w:val="00F048A7"/>
    <w:rsid w:val="00F176F5"/>
    <w:rsid w:val="00F20F94"/>
    <w:rsid w:val="00F26A32"/>
    <w:rsid w:val="00F335EE"/>
    <w:rsid w:val="00F37E46"/>
    <w:rsid w:val="00F4248E"/>
    <w:rsid w:val="00F44948"/>
    <w:rsid w:val="00F4743E"/>
    <w:rsid w:val="00F47670"/>
    <w:rsid w:val="00F62A95"/>
    <w:rsid w:val="00F65E4A"/>
    <w:rsid w:val="00F70B54"/>
    <w:rsid w:val="00F72BFB"/>
    <w:rsid w:val="00F73319"/>
    <w:rsid w:val="00F76653"/>
    <w:rsid w:val="00F81B81"/>
    <w:rsid w:val="00F81C93"/>
    <w:rsid w:val="00F932C5"/>
    <w:rsid w:val="00F9380E"/>
    <w:rsid w:val="00FA2076"/>
    <w:rsid w:val="00FB0919"/>
    <w:rsid w:val="00FB3C4D"/>
    <w:rsid w:val="00FB5059"/>
    <w:rsid w:val="00FC0243"/>
    <w:rsid w:val="00FC1828"/>
    <w:rsid w:val="00FC1CD8"/>
    <w:rsid w:val="00FC2885"/>
    <w:rsid w:val="00FC39A5"/>
    <w:rsid w:val="00FC6D35"/>
    <w:rsid w:val="00FD19CE"/>
    <w:rsid w:val="00FD4682"/>
    <w:rsid w:val="00FE129B"/>
    <w:rsid w:val="00FE3D8B"/>
    <w:rsid w:val="00FF21E2"/>
    <w:rsid w:val="00FF2D17"/>
    <w:rsid w:val="00FF37C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ican tekst"/>
    <w:qFormat/>
    <w:rsid w:val="00750888"/>
    <w:pPr>
      <w:spacing w:before="120" w:after="120"/>
    </w:pPr>
    <w:rPr>
      <w:rFonts w:ascii="Arial" w:hAnsi="Arial"/>
      <w:sz w:val="24"/>
      <w:szCs w:val="24"/>
      <w:lang w:val="hr-HR" w:eastAsia="hr-HR"/>
    </w:rPr>
  </w:style>
  <w:style w:type="paragraph" w:styleId="Heading1">
    <w:name w:val="heading 1"/>
    <w:basedOn w:val="Normal"/>
    <w:next w:val="Normal"/>
    <w:qFormat/>
    <w:rsid w:val="00272CCD"/>
    <w:pPr>
      <w:pageBreakBefore/>
      <w:tabs>
        <w:tab w:val="num" w:pos="432"/>
      </w:tabs>
      <w:spacing w:before="240" w:after="360"/>
      <w:ind w:left="432" w:hanging="432"/>
      <w:outlineLvl w:val="0"/>
    </w:pPr>
    <w:rPr>
      <w:b/>
      <w:bCs/>
      <w:sz w:val="28"/>
    </w:rPr>
  </w:style>
  <w:style w:type="paragraph" w:styleId="Heading2">
    <w:name w:val="heading 2"/>
    <w:basedOn w:val="Normal"/>
    <w:next w:val="Normal"/>
    <w:autoRedefine/>
    <w:qFormat/>
    <w:rsid w:val="00F048A7"/>
    <w:pPr>
      <w:keepNext/>
      <w:numPr>
        <w:ilvl w:val="1"/>
        <w:numId w:val="36"/>
      </w:numPr>
      <w:spacing w:before="360" w:after="240"/>
      <w:outlineLvl w:val="1"/>
    </w:pPr>
    <w:rPr>
      <w:rFonts w:cs="Arial"/>
      <w:b/>
      <w:bCs/>
      <w:iCs/>
      <w:sz w:val="28"/>
      <w:szCs w:val="28"/>
    </w:rPr>
  </w:style>
  <w:style w:type="paragraph" w:styleId="Heading3">
    <w:name w:val="heading 3"/>
    <w:basedOn w:val="Normal"/>
    <w:next w:val="Normal"/>
    <w:autoRedefine/>
    <w:qFormat/>
    <w:rsid w:val="008B4C8C"/>
    <w:pPr>
      <w:keepNext/>
      <w:numPr>
        <w:ilvl w:val="2"/>
        <w:numId w:val="36"/>
      </w:numPr>
      <w:spacing w:before="360" w:after="180"/>
      <w:outlineLvl w:val="2"/>
    </w:pPr>
    <w:rPr>
      <w:rFonts w:cs="Arial"/>
      <w:b/>
      <w:bCs/>
    </w:rPr>
  </w:style>
  <w:style w:type="paragraph" w:styleId="Heading4">
    <w:name w:val="heading 4"/>
    <w:basedOn w:val="Normal"/>
    <w:next w:val="Normal"/>
    <w:qFormat/>
    <w:rsid w:val="008B4C8C"/>
    <w:pPr>
      <w:keepNext/>
      <w:numPr>
        <w:ilvl w:val="3"/>
        <w:numId w:val="36"/>
      </w:numPr>
      <w:spacing w:before="240" w:after="60"/>
      <w:outlineLvl w:val="3"/>
    </w:pPr>
    <w:rPr>
      <w:bCs/>
      <w:i/>
      <w:szCs w:val="28"/>
    </w:rPr>
  </w:style>
  <w:style w:type="paragraph" w:styleId="Heading5">
    <w:name w:val="heading 5"/>
    <w:basedOn w:val="Normal"/>
    <w:next w:val="Normal"/>
    <w:qFormat/>
    <w:rsid w:val="008B4C8C"/>
    <w:pPr>
      <w:numPr>
        <w:ilvl w:val="4"/>
        <w:numId w:val="36"/>
      </w:numPr>
      <w:spacing w:before="240" w:after="60"/>
      <w:outlineLvl w:val="4"/>
    </w:pPr>
    <w:rPr>
      <w:bCs/>
      <w:iCs/>
      <w:szCs w:val="26"/>
    </w:rPr>
  </w:style>
  <w:style w:type="paragraph" w:styleId="Heading6">
    <w:name w:val="heading 6"/>
    <w:basedOn w:val="Normal"/>
    <w:next w:val="Normal"/>
    <w:qFormat/>
    <w:rsid w:val="008B4C8C"/>
    <w:pPr>
      <w:numPr>
        <w:ilvl w:val="5"/>
        <w:numId w:val="36"/>
      </w:numPr>
      <w:spacing w:before="240" w:after="60"/>
      <w:outlineLvl w:val="5"/>
    </w:pPr>
    <w:rPr>
      <w:bCs/>
      <w:i/>
      <w:szCs w:val="22"/>
    </w:rPr>
  </w:style>
  <w:style w:type="paragraph" w:styleId="Heading7">
    <w:name w:val="heading 7"/>
    <w:basedOn w:val="Normal"/>
    <w:next w:val="Normal"/>
    <w:qFormat/>
    <w:rsid w:val="008B4C8C"/>
    <w:pPr>
      <w:numPr>
        <w:ilvl w:val="6"/>
        <w:numId w:val="36"/>
      </w:numPr>
      <w:spacing w:before="240" w:after="60"/>
      <w:outlineLvl w:val="6"/>
    </w:pPr>
  </w:style>
  <w:style w:type="paragraph" w:styleId="Heading8">
    <w:name w:val="heading 8"/>
    <w:basedOn w:val="Normal"/>
    <w:next w:val="Normal"/>
    <w:qFormat/>
    <w:rsid w:val="008B4C8C"/>
    <w:pPr>
      <w:numPr>
        <w:ilvl w:val="7"/>
        <w:numId w:val="36"/>
      </w:numPr>
      <w:spacing w:before="240" w:after="60"/>
      <w:outlineLvl w:val="7"/>
    </w:pPr>
    <w:rPr>
      <w:i/>
      <w:iCs/>
    </w:rPr>
  </w:style>
  <w:style w:type="paragraph" w:styleId="Heading9">
    <w:name w:val="heading 9"/>
    <w:basedOn w:val="Normal"/>
    <w:next w:val="Normal"/>
    <w:qFormat/>
    <w:rsid w:val="008B4C8C"/>
    <w:pPr>
      <w:numPr>
        <w:ilvl w:val="8"/>
        <w:numId w:val="3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Caption">
    <w:name w:val="caption"/>
    <w:basedOn w:val="Normal"/>
    <w:next w:val="Normal"/>
    <w:autoRedefine/>
    <w:qFormat/>
    <w:rsid w:val="00ED5BAB"/>
    <w:pPr>
      <w:spacing w:before="240"/>
      <w:jc w:val="center"/>
    </w:pPr>
    <w:rPr>
      <w:bCs/>
      <w:i/>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TOC1">
    <w:name w:val="toc 1"/>
    <w:basedOn w:val="Normal"/>
    <w:next w:val="Normal"/>
    <w:autoRedefine/>
    <w:semiHidden/>
    <w:rsid w:val="001F2E0C"/>
    <w:pPr>
      <w:tabs>
        <w:tab w:val="left" w:pos="480"/>
        <w:tab w:val="right" w:leader="dot" w:pos="9060"/>
      </w:tabs>
      <w:spacing w:before="240"/>
    </w:pPr>
    <w:rPr>
      <w:rFonts w:cs="Arial"/>
      <w:noProof/>
      <w:szCs w:val="28"/>
    </w:rPr>
  </w:style>
  <w:style w:type="paragraph" w:styleId="TOC2">
    <w:name w:val="toc 2"/>
    <w:basedOn w:val="Normal"/>
    <w:next w:val="Normal"/>
    <w:autoRedefine/>
    <w:semiHidden/>
    <w:rsid w:val="00ED5BAB"/>
    <w:pPr>
      <w:tabs>
        <w:tab w:val="left" w:pos="960"/>
        <w:tab w:val="right" w:leader="dot" w:pos="9060"/>
      </w:tabs>
      <w:ind w:left="240"/>
    </w:pPr>
    <w:rPr>
      <w:rFonts w:cs="Arial"/>
      <w:noProof/>
    </w:rPr>
  </w:style>
  <w:style w:type="paragraph" w:styleId="TOC3">
    <w:name w:val="toc 3"/>
    <w:basedOn w:val="Normal"/>
    <w:next w:val="Normal"/>
    <w:autoRedefine/>
    <w:semiHidden/>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basedOn w:val="DefaultParagraphFont"/>
    <w:link w:val="Mjestoidatum"/>
    <w:rsid w:val="009138C1"/>
    <w:rPr>
      <w:rFonts w:ascii="Arial" w:hAnsi="Arial"/>
      <w:sz w:val="28"/>
      <w:szCs w:val="24"/>
      <w:lang w:val="hr-HR" w:eastAsia="hr-HR" w:bidi="ar-SA"/>
    </w:rPr>
  </w:style>
  <w:style w:type="character" w:customStyle="1" w:styleId="hiperlink">
    <w:name w:val="hiperlink"/>
    <w:basedOn w:val="DefaultParagraphFont"/>
    <w:rsid w:val="005B2603"/>
    <w:rPr>
      <w:rFonts w:ascii="Arial" w:hAnsi="Arial"/>
      <w:color w:val="0000FF"/>
      <w:sz w:val="22"/>
      <w:u w:val="single"/>
      <w:lang w:val="hr-HR"/>
    </w:rPr>
  </w:style>
  <w:style w:type="paragraph" w:customStyle="1" w:styleId="Autordokumenta">
    <w:name w:val="Autor dokumenta"/>
    <w:basedOn w:val="Normal"/>
    <w:next w:val="Heading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yperlink">
    <w:name w:val="Hyperlink"/>
    <w:basedOn w:val="DefaultParagraphFont"/>
    <w:rsid w:val="00750888"/>
    <w:rPr>
      <w:color w:val="0000FF"/>
      <w:u w:val="single"/>
    </w:rPr>
  </w:style>
  <w:style w:type="paragraph" w:styleId="Header">
    <w:name w:val="header"/>
    <w:basedOn w:val="Normal"/>
    <w:rsid w:val="00F73319"/>
    <w:pPr>
      <w:tabs>
        <w:tab w:val="center" w:pos="4703"/>
        <w:tab w:val="right" w:pos="9406"/>
      </w:tabs>
    </w:pPr>
  </w:style>
  <w:style w:type="paragraph" w:styleId="Footer">
    <w:name w:val="footer"/>
    <w:basedOn w:val="Normal"/>
    <w:rsid w:val="00F73319"/>
    <w:pPr>
      <w:tabs>
        <w:tab w:val="center" w:pos="4703"/>
        <w:tab w:val="right" w:pos="9406"/>
      </w:tabs>
    </w:pPr>
  </w:style>
  <w:style w:type="character" w:styleId="PageNumber">
    <w:name w:val="page number"/>
    <w:basedOn w:val="DefaultParagraphFont"/>
    <w:rsid w:val="00F73319"/>
  </w:style>
  <w:style w:type="paragraph" w:styleId="BalloonText">
    <w:name w:val="Balloon Text"/>
    <w:basedOn w:val="Normal"/>
    <w:semiHidden/>
    <w:rsid w:val="001F2E0C"/>
    <w:rPr>
      <w:rFonts w:ascii="Tahoma" w:hAnsi="Tahoma" w:cs="Tahoma"/>
      <w:sz w:val="16"/>
      <w:szCs w:val="16"/>
    </w:rPr>
  </w:style>
  <w:style w:type="table" w:styleId="TableGrid">
    <w:name w:val="Table Grid"/>
    <w:basedOn w:val="TableNormal"/>
    <w:rsid w:val="00DF5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256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nny\Desktop\rasipbook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rasipbook_template</Template>
  <TotalTime>8409</TotalTime>
  <Pages>14</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FER</Company>
  <LinksUpToDate>false</LinksUpToDate>
  <CharactersWithSpaces>19802</CharactersWithSpaces>
  <SharedDoc>false</SharedDoc>
  <HLinks>
    <vt:vector size="30" baseType="variant">
      <vt:variant>
        <vt:i4>1769525</vt:i4>
      </vt:variant>
      <vt:variant>
        <vt:i4>26</vt:i4>
      </vt:variant>
      <vt:variant>
        <vt:i4>0</vt:i4>
      </vt:variant>
      <vt:variant>
        <vt:i4>5</vt:i4>
      </vt:variant>
      <vt:variant>
        <vt:lpwstr/>
      </vt:variant>
      <vt:variant>
        <vt:lpwstr>_Toc159987579</vt:lpwstr>
      </vt:variant>
      <vt:variant>
        <vt:i4>1769525</vt:i4>
      </vt:variant>
      <vt:variant>
        <vt:i4>20</vt:i4>
      </vt:variant>
      <vt:variant>
        <vt:i4>0</vt:i4>
      </vt:variant>
      <vt:variant>
        <vt:i4>5</vt:i4>
      </vt:variant>
      <vt:variant>
        <vt:lpwstr/>
      </vt:variant>
      <vt:variant>
        <vt:lpwstr>_Toc159987578</vt:lpwstr>
      </vt:variant>
      <vt:variant>
        <vt:i4>1769525</vt:i4>
      </vt:variant>
      <vt:variant>
        <vt:i4>14</vt:i4>
      </vt:variant>
      <vt:variant>
        <vt:i4>0</vt:i4>
      </vt:variant>
      <vt:variant>
        <vt:i4>5</vt:i4>
      </vt:variant>
      <vt:variant>
        <vt:lpwstr/>
      </vt:variant>
      <vt:variant>
        <vt:lpwstr>_Toc159987577</vt:lpwstr>
      </vt:variant>
      <vt:variant>
        <vt:i4>1769525</vt:i4>
      </vt:variant>
      <vt:variant>
        <vt:i4>8</vt:i4>
      </vt:variant>
      <vt:variant>
        <vt:i4>0</vt:i4>
      </vt:variant>
      <vt:variant>
        <vt:i4>5</vt:i4>
      </vt:variant>
      <vt:variant>
        <vt:lpwstr/>
      </vt:variant>
      <vt:variant>
        <vt:lpwstr>_Toc159987576</vt:lpwstr>
      </vt:variant>
      <vt:variant>
        <vt:i4>1769525</vt:i4>
      </vt:variant>
      <vt:variant>
        <vt:i4>2</vt:i4>
      </vt:variant>
      <vt:variant>
        <vt:i4>0</vt:i4>
      </vt:variant>
      <vt:variant>
        <vt:i4>5</vt:i4>
      </vt:variant>
      <vt:variant>
        <vt:lpwstr/>
      </vt:variant>
      <vt:variant>
        <vt:lpwstr>_Toc159987575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subject/>
  <dc:creator>Sinisa Tomic</dc:creator>
  <cp:keywords/>
  <dc:description/>
  <cp:lastModifiedBy>Luka</cp:lastModifiedBy>
  <cp:revision>66</cp:revision>
  <cp:lastPrinted>2007-02-23T10:47:00Z</cp:lastPrinted>
  <dcterms:created xsi:type="dcterms:W3CDTF">2012-04-03T16:54:00Z</dcterms:created>
  <dcterms:modified xsi:type="dcterms:W3CDTF">2013-06-11T03:18:00Z</dcterms:modified>
</cp:coreProperties>
</file>